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4FA9D" w14:textId="77777777" w:rsidR="00D3387A" w:rsidRDefault="00333626" w:rsidP="00333626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JU Osnovna škola „Mirsad Prnjavorac“ Vogošća</w:t>
      </w:r>
    </w:p>
    <w:p w14:paraId="51CF3D4A" w14:textId="77777777" w:rsidR="00333626" w:rsidRPr="00623A07" w:rsidRDefault="00333626" w:rsidP="00D3387A">
      <w:pPr>
        <w:pStyle w:val="NoSpacing"/>
        <w:spacing w:before="504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23A07">
        <w:rPr>
          <w:rFonts w:ascii="Times New Roman" w:hAnsi="Times New Roman" w:cs="Times New Roman"/>
          <w:b/>
          <w:bCs/>
          <w:sz w:val="52"/>
          <w:szCs w:val="52"/>
        </w:rPr>
        <w:t>Izvedbeni plan i program</w:t>
      </w:r>
    </w:p>
    <w:p w14:paraId="166F2976" w14:textId="7ECBCE4F" w:rsidR="00333626" w:rsidRPr="00623A07" w:rsidRDefault="00932B41" w:rsidP="0033362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Izlet</w:t>
      </w:r>
      <w:r w:rsidR="00AD0B58" w:rsidRPr="00623A07">
        <w:rPr>
          <w:rFonts w:ascii="Times New Roman" w:hAnsi="Times New Roman" w:cs="Times New Roman"/>
          <w:b/>
          <w:bCs/>
          <w:sz w:val="40"/>
          <w:szCs w:val="40"/>
        </w:rPr>
        <w:t xml:space="preserve"> učenika </w:t>
      </w:r>
      <w:r w:rsidR="00D673B1">
        <w:rPr>
          <w:rFonts w:ascii="Times New Roman" w:hAnsi="Times New Roman" w:cs="Times New Roman"/>
          <w:b/>
          <w:bCs/>
          <w:sz w:val="40"/>
          <w:szCs w:val="40"/>
        </w:rPr>
        <w:t>od VI do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IX</w:t>
      </w:r>
      <w:r w:rsidR="00623A07" w:rsidRPr="00623A07">
        <w:rPr>
          <w:rFonts w:ascii="Times New Roman" w:hAnsi="Times New Roman" w:cs="Times New Roman"/>
          <w:b/>
          <w:bCs/>
          <w:sz w:val="40"/>
          <w:szCs w:val="40"/>
        </w:rPr>
        <w:t xml:space="preserve"> razreda</w:t>
      </w:r>
      <w:r w:rsidR="00A53BA4">
        <w:rPr>
          <w:rFonts w:ascii="Times New Roman" w:hAnsi="Times New Roman" w:cs="Times New Roman"/>
          <w:b/>
          <w:bCs/>
          <w:sz w:val="40"/>
          <w:szCs w:val="40"/>
        </w:rPr>
        <w:t xml:space="preserve"> i V-4</w:t>
      </w:r>
    </w:p>
    <w:p w14:paraId="419644B8" w14:textId="24711052" w:rsidR="00623A07" w:rsidRPr="004A5EF2" w:rsidRDefault="00AD0B58" w:rsidP="00D3387A">
      <w:pPr>
        <w:pStyle w:val="NoSpacing"/>
        <w:spacing w:before="600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623A07">
        <w:rPr>
          <w:rFonts w:ascii="Times New Roman" w:hAnsi="Times New Roman" w:cs="Times New Roman"/>
          <w:b/>
          <w:bCs/>
          <w:sz w:val="28"/>
          <w:szCs w:val="28"/>
        </w:rPr>
        <w:t>Školska 20</w:t>
      </w:r>
      <w:r w:rsidR="00D673B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23A07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673B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077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0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3A07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333626" w:rsidRPr="00623A07">
        <w:rPr>
          <w:rFonts w:ascii="Times New Roman" w:hAnsi="Times New Roman" w:cs="Times New Roman"/>
          <w:b/>
          <w:bCs/>
          <w:sz w:val="28"/>
          <w:szCs w:val="28"/>
        </w:rPr>
        <w:t>odina</w:t>
      </w:r>
    </w:p>
    <w:p w14:paraId="3CD7312B" w14:textId="77777777" w:rsidR="007A2320" w:rsidRDefault="007A2320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3A0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IZVEDBENI PLAN I PROGRAM</w:t>
      </w:r>
    </w:p>
    <w:p w14:paraId="26860ECC" w14:textId="77777777" w:rsidR="00140B27" w:rsidRDefault="00140B27" w:rsidP="00623A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0B27">
        <w:rPr>
          <w:rFonts w:ascii="Times New Roman" w:hAnsi="Times New Roman" w:cs="Times New Roman"/>
          <w:b/>
          <w:bCs/>
          <w:sz w:val="24"/>
          <w:szCs w:val="24"/>
          <w:lang w:val="en-GB"/>
        </w:rPr>
        <w:t>a) Odgojno-obrazovni ciljevi i zadaci</w:t>
      </w:r>
    </w:p>
    <w:p w14:paraId="7FF26938" w14:textId="77777777" w:rsidR="00623A07" w:rsidRDefault="00623A07" w:rsidP="00623A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>Cilj nastave proizlazi iz odgojno-obrazovnih ciljeva škole, a oni su utemeljeni u društveno-ekonomskim potrebama i razvojnim tendencijama, kao i drugim faktorima. On osigurava bitnu ulogu usmjeravanja nastavnog procesa. U ciljevima nastave očituju se tendencije o učinkovitosti nastavnog procesa. Ciljevi nastave imaju svoj pravi smisao kada su operacionalizirani u posebnim i pojedinačnim ciljevima ili zadacima nastave. Prilikom određivanja ciljeva nastave, uvažavaju se dva aspekta; individualni i društveni. U okviru individualnog aspekta, potrebno je istaći kognitivne, psihomotorne i afektivne aktivnosti/angažman učenika; promjene do kojih bi trebalo doći u procesu nastave i učenja učenika. Pored općih, postoje i eksplicitni ciljevi  usmjereni na razvoj specifičnih znanja i sposobnosti. Oni su precizna određenja toga šta će učenik moći učiniti kao rezultat poučavanja. Eksplicitni ciljevi sadrže i kriterij uspješnosti koji se zahtijeva.</w:t>
      </w:r>
    </w:p>
    <w:p w14:paraId="11BB83A1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Zadaci nastave su: </w:t>
      </w:r>
    </w:p>
    <w:p w14:paraId="61B57BBF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 xml:space="preserve">1) materijalni (obrazovni) – šta učenik treba naučiti, koja znanja, u kojem obimu i intenzitetu, koje vještine i koje navike učenik usvaja u procesu nastave. </w:t>
      </w:r>
    </w:p>
    <w:p w14:paraId="0A593A70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2) funkcionalni (formativni, formalni) – koje spoznajne sposobnosti i forme misaonog procesa se razvijaju u konkretnim uslovima astavnog procesa. Razvoj sposobnosti je funkcionalni zadatak nastave;</w:t>
      </w:r>
    </w:p>
    <w:p w14:paraId="1C238B52" w14:textId="77777777" w:rsidR="00140B27" w:rsidRPr="00140B27" w:rsidRDefault="00140B27" w:rsidP="00140B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B27">
        <w:rPr>
          <w:rFonts w:ascii="Times New Roman" w:hAnsi="Times New Roman" w:cs="Times New Roman"/>
          <w:sz w:val="24"/>
          <w:szCs w:val="24"/>
        </w:rPr>
        <w:t>3) odgojni – koje osobine ličnosti učenika se formiraju i samoformiraju u procesima nastave.</w:t>
      </w:r>
    </w:p>
    <w:p w14:paraId="1AA477D9" w14:textId="77777777" w:rsidR="00333626" w:rsidRPr="00623A07" w:rsidRDefault="00140B27" w:rsidP="00D71D2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Obzirom na gore navedeno, c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iljeve treba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 kroz sljedeće zadatke: </w:t>
      </w:r>
    </w:p>
    <w:p w14:paraId="32967602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upoznavanje </w:t>
      </w:r>
      <w:r w:rsidR="00932B41">
        <w:rPr>
          <w:rFonts w:ascii="Times New Roman" w:hAnsi="Times New Roman" w:cs="Times New Roman"/>
          <w:sz w:val="24"/>
          <w:szCs w:val="24"/>
        </w:rPr>
        <w:t>prirodnih znamenitosti domovine;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9EAB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932B41">
        <w:rPr>
          <w:rFonts w:ascii="Times New Roman" w:hAnsi="Times New Roman" w:cs="Times New Roman"/>
          <w:sz w:val="24"/>
          <w:szCs w:val="24"/>
        </w:rPr>
        <w:t>patriotizma;</w:t>
      </w:r>
      <w:r w:rsid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623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E4CF7" w14:textId="77777777" w:rsidR="00333626" w:rsidRPr="00623A07" w:rsidRDefault="00333626" w:rsidP="00623A0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07">
        <w:rPr>
          <w:rFonts w:ascii="Times New Roman" w:hAnsi="Times New Roman" w:cs="Times New Roman"/>
          <w:sz w:val="24"/>
          <w:szCs w:val="24"/>
        </w:rPr>
        <w:t xml:space="preserve">razvijanje pozitivnih socijalnih odnosa; </w:t>
      </w:r>
    </w:p>
    <w:p w14:paraId="120B7B72" w14:textId="0337BCE8" w:rsidR="00333626" w:rsidRPr="00623A07" w:rsidRDefault="00932B41" w:rsidP="00D71D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Izletom na </w:t>
      </w:r>
      <w:r w:rsidR="00D673B1">
        <w:rPr>
          <w:rFonts w:ascii="Times New Roman" w:hAnsi="Times New Roman" w:cs="Times New Roman"/>
          <w:sz w:val="24"/>
          <w:szCs w:val="24"/>
        </w:rPr>
        <w:t xml:space="preserve">veliko polje na </w:t>
      </w:r>
      <w:r>
        <w:rPr>
          <w:rFonts w:ascii="Times New Roman" w:hAnsi="Times New Roman" w:cs="Times New Roman"/>
          <w:sz w:val="24"/>
          <w:szCs w:val="24"/>
        </w:rPr>
        <w:t>Igman</w:t>
      </w:r>
      <w:r w:rsidR="00D673B1">
        <w:rPr>
          <w:rFonts w:ascii="Times New Roman" w:hAnsi="Times New Roman" w:cs="Times New Roman"/>
          <w:sz w:val="24"/>
          <w:szCs w:val="24"/>
        </w:rPr>
        <w:t>u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, učenici će </w:t>
      </w:r>
      <w:r w:rsidR="001F16B7" w:rsidRPr="00623A07">
        <w:rPr>
          <w:rFonts w:ascii="Times New Roman" w:hAnsi="Times New Roman" w:cs="Times New Roman"/>
          <w:sz w:val="24"/>
          <w:szCs w:val="24"/>
        </w:rPr>
        <w:t xml:space="preserve">se </w:t>
      </w:r>
      <w:r w:rsidR="00333626" w:rsidRPr="00623A07">
        <w:rPr>
          <w:rFonts w:ascii="Times New Roman" w:hAnsi="Times New Roman" w:cs="Times New Roman"/>
          <w:sz w:val="24"/>
          <w:szCs w:val="24"/>
        </w:rPr>
        <w:t>upoznati</w:t>
      </w:r>
      <w:r w:rsidR="00742F7F">
        <w:rPr>
          <w:rFonts w:ascii="Times New Roman" w:hAnsi="Times New Roman" w:cs="Times New Roman"/>
          <w:sz w:val="24"/>
          <w:szCs w:val="24"/>
        </w:rPr>
        <w:t>/obnoviti znanj</w:t>
      </w:r>
      <w:r>
        <w:rPr>
          <w:rFonts w:ascii="Times New Roman" w:hAnsi="Times New Roman" w:cs="Times New Roman"/>
          <w:sz w:val="24"/>
          <w:szCs w:val="24"/>
        </w:rPr>
        <w:t xml:space="preserve">e o prirodnim ljepotama Bosne i Hercegovine i o značaju istog kroz historiju. </w:t>
      </w:r>
      <w:r w:rsidR="00333626" w:rsidRPr="00623A07">
        <w:rPr>
          <w:rFonts w:ascii="Times New Roman" w:hAnsi="Times New Roman" w:cs="Times New Roman"/>
          <w:sz w:val="24"/>
          <w:szCs w:val="24"/>
        </w:rPr>
        <w:t>Ovakvo putovan</w:t>
      </w:r>
      <w:r w:rsidR="002C4B79">
        <w:rPr>
          <w:rFonts w:ascii="Times New Roman" w:hAnsi="Times New Roman" w:cs="Times New Roman"/>
          <w:sz w:val="24"/>
          <w:szCs w:val="24"/>
        </w:rPr>
        <w:t>j</w:t>
      </w:r>
      <w:r w:rsidR="00333626" w:rsidRPr="00623A07">
        <w:rPr>
          <w:rFonts w:ascii="Times New Roman" w:hAnsi="Times New Roman" w:cs="Times New Roman"/>
          <w:sz w:val="24"/>
          <w:szCs w:val="24"/>
        </w:rPr>
        <w:t xml:space="preserve">e će svakako pozitivno djelovati na </w:t>
      </w:r>
      <w:r>
        <w:rPr>
          <w:rFonts w:ascii="Times New Roman" w:hAnsi="Times New Roman" w:cs="Times New Roman"/>
          <w:sz w:val="24"/>
          <w:szCs w:val="24"/>
        </w:rPr>
        <w:t>veću socijalizaciju djece</w:t>
      </w:r>
      <w:r w:rsidR="00B61D8A">
        <w:rPr>
          <w:rFonts w:ascii="Times New Roman" w:hAnsi="Times New Roman" w:cs="Times New Roman"/>
          <w:sz w:val="24"/>
          <w:szCs w:val="24"/>
        </w:rPr>
        <w:t>.</w:t>
      </w:r>
      <w:r w:rsidR="00D673B1">
        <w:rPr>
          <w:rFonts w:ascii="Times New Roman" w:hAnsi="Times New Roman" w:cs="Times New Roman"/>
          <w:sz w:val="24"/>
          <w:szCs w:val="24"/>
        </w:rPr>
        <w:t xml:space="preserve"> Izlaskom iz pandemije izazvane korona virusom, ovaj izlet će imati posean značaj za međusono druženje, igru i sve ono što nam nedostajalo.</w:t>
      </w:r>
    </w:p>
    <w:p w14:paraId="5D8B847A" w14:textId="77777777" w:rsidR="00333626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Sadržaj, metode i sredstva kojima se postavljeni zadaci ostvaruju </w:t>
      </w:r>
    </w:p>
    <w:p w14:paraId="4C6621C6" w14:textId="77777777" w:rsidR="001F16B7" w:rsidRPr="00742F7F" w:rsidRDefault="00333626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Sadržaj odgojno-obrazovnog rada predstavlja solidnu osnovu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</w:t>
      </w:r>
      <w:r w:rsidRPr="00742F7F">
        <w:rPr>
          <w:rFonts w:ascii="Times New Roman" w:hAnsi="Times New Roman" w:cs="Times New Roman"/>
          <w:sz w:val="24"/>
          <w:szCs w:val="24"/>
        </w:rPr>
        <w:t xml:space="preserve"> jake podstreke za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  </w:t>
      </w:r>
      <w:r w:rsidR="006032D5" w:rsidRPr="00742F7F">
        <w:rPr>
          <w:rFonts w:ascii="Times New Roman" w:hAnsi="Times New Roman" w:cs="Times New Roman"/>
          <w:sz w:val="24"/>
          <w:szCs w:val="24"/>
        </w:rPr>
        <w:t>ost</w:t>
      </w:r>
      <w:r w:rsidR="001F16B7" w:rsidRPr="00742F7F">
        <w:rPr>
          <w:rFonts w:ascii="Times New Roman" w:hAnsi="Times New Roman" w:cs="Times New Roman"/>
          <w:sz w:val="24"/>
          <w:szCs w:val="24"/>
        </w:rPr>
        <w:t>v</w:t>
      </w:r>
      <w:r w:rsidR="006032D5" w:rsidRPr="00742F7F">
        <w:rPr>
          <w:rFonts w:ascii="Times New Roman" w:hAnsi="Times New Roman" w:cs="Times New Roman"/>
          <w:sz w:val="24"/>
          <w:szCs w:val="24"/>
        </w:rPr>
        <w:t>a</w:t>
      </w:r>
      <w:r w:rsidR="001F16B7" w:rsidRPr="00742F7F">
        <w:rPr>
          <w:rFonts w:ascii="Times New Roman" w:hAnsi="Times New Roman" w:cs="Times New Roman"/>
          <w:sz w:val="24"/>
          <w:szCs w:val="24"/>
        </w:rPr>
        <w:t xml:space="preserve">rivanje ciljeva s područja moralnog, radnog, intelektualnog, estetskog odgoja. </w:t>
      </w:r>
    </w:p>
    <w:p w14:paraId="052A8086" w14:textId="72CA2A49" w:rsidR="00333626" w:rsidRPr="00742F7F" w:rsidRDefault="001F16B7" w:rsidP="0074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7F">
        <w:rPr>
          <w:rFonts w:ascii="Times New Roman" w:hAnsi="Times New Roman" w:cs="Times New Roman"/>
          <w:sz w:val="24"/>
          <w:szCs w:val="24"/>
        </w:rPr>
        <w:t>Steći će znanje iz više nastavnih oblasti kao što su: historija, geografija,</w:t>
      </w:r>
      <w:r w:rsidR="00B61D8A">
        <w:rPr>
          <w:rFonts w:ascii="Times New Roman" w:hAnsi="Times New Roman" w:cs="Times New Roman"/>
          <w:sz w:val="24"/>
          <w:szCs w:val="24"/>
        </w:rPr>
        <w:t xml:space="preserve"> tjelesni i zdravsteveni odgoj</w:t>
      </w:r>
      <w:r w:rsidR="00D673B1">
        <w:rPr>
          <w:rFonts w:ascii="Times New Roman" w:hAnsi="Times New Roman" w:cs="Times New Roman"/>
          <w:sz w:val="24"/>
          <w:szCs w:val="24"/>
        </w:rPr>
        <w:t xml:space="preserve"> te biologija</w:t>
      </w:r>
      <w:r w:rsidRPr="00742F7F">
        <w:rPr>
          <w:rFonts w:ascii="Times New Roman" w:hAnsi="Times New Roman" w:cs="Times New Roman"/>
          <w:sz w:val="24"/>
          <w:szCs w:val="24"/>
        </w:rPr>
        <w:t>.</w:t>
      </w:r>
    </w:p>
    <w:p w14:paraId="4A91551E" w14:textId="77777777" w:rsidR="007A2320" w:rsidRPr="00570F90" w:rsidRDefault="00B61D8A" w:rsidP="00570F9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Jednodenvni izlet je putovanje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, u pratnji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zaposlenika škole, na unaprijed određenoj destinaciji radi posjete obrazo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vnim i tehničkim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odredištima, koja organizuje i realizuje škola u saradnji sa tu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rističkom agencijom i kao takva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obavezno uključuje posebne oblike odgojno-obrazovnog r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ada učenika i nastavnog osoblja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izvan sjedišta škole, radi ostvarivanja pojedinih dijelova nast</w:t>
      </w:r>
      <w:r w:rsidR="00570F90">
        <w:rPr>
          <w:rFonts w:ascii="Times New Roman" w:hAnsi="Times New Roman" w:cs="Times New Roman"/>
          <w:bCs/>
          <w:sz w:val="24"/>
          <w:szCs w:val="24"/>
        </w:rPr>
        <w:t xml:space="preserve">avnog plana i programa, odnosno </w:t>
      </w:r>
      <w:r w:rsidR="00570F90" w:rsidRPr="00570F90">
        <w:rPr>
          <w:rFonts w:ascii="Times New Roman" w:hAnsi="Times New Roman" w:cs="Times New Roman"/>
          <w:bCs/>
          <w:sz w:val="24"/>
          <w:szCs w:val="24"/>
        </w:rPr>
        <w:t>usvojenog programa i operativnog plana realizacije odgojno</w:t>
      </w:r>
      <w:r w:rsidR="00570F90">
        <w:rPr>
          <w:rFonts w:ascii="Times New Roman" w:hAnsi="Times New Roman" w:cs="Times New Roman"/>
          <w:bCs/>
          <w:sz w:val="24"/>
          <w:szCs w:val="24"/>
        </w:rPr>
        <w:t>-obrazovnih oblika rada.</w:t>
      </w:r>
    </w:p>
    <w:p w14:paraId="447B41D4" w14:textId="77777777" w:rsidR="001F16B7" w:rsidRPr="00570F90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b/>
          <w:bCs/>
          <w:sz w:val="24"/>
          <w:szCs w:val="24"/>
        </w:rPr>
        <w:t xml:space="preserve">c) Nosioci realizacije predviđenih aktivnosti </w:t>
      </w:r>
    </w:p>
    <w:p w14:paraId="47994B5D" w14:textId="709A7F68" w:rsidR="001F16B7" w:rsidRPr="00F50C73" w:rsidRDefault="001F16B7" w:rsidP="00570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90">
        <w:rPr>
          <w:rFonts w:ascii="Times New Roman" w:hAnsi="Times New Roman" w:cs="Times New Roman"/>
          <w:sz w:val="24"/>
          <w:szCs w:val="24"/>
        </w:rPr>
        <w:t>Nosioci realizacije svih a</w:t>
      </w:r>
      <w:r w:rsidR="00793C2B" w:rsidRPr="00570F90">
        <w:rPr>
          <w:rFonts w:ascii="Times New Roman" w:hAnsi="Times New Roman" w:cs="Times New Roman"/>
          <w:sz w:val="24"/>
          <w:szCs w:val="24"/>
        </w:rPr>
        <w:t xml:space="preserve">ktivnosti su </w:t>
      </w:r>
      <w:r w:rsidR="00F50C73">
        <w:rPr>
          <w:rFonts w:ascii="Times New Roman" w:hAnsi="Times New Roman" w:cs="Times New Roman"/>
          <w:sz w:val="24"/>
          <w:szCs w:val="24"/>
        </w:rPr>
        <w:t xml:space="preserve">vođa puta </w:t>
      </w:r>
      <w:r w:rsidR="00B61D8A">
        <w:rPr>
          <w:rFonts w:ascii="Times New Roman" w:hAnsi="Times New Roman" w:cs="Times New Roman"/>
          <w:sz w:val="24"/>
          <w:szCs w:val="24"/>
        </w:rPr>
        <w:t>nastavni</w:t>
      </w:r>
      <w:r w:rsidR="00B10FA6">
        <w:rPr>
          <w:rFonts w:ascii="Times New Roman" w:hAnsi="Times New Roman" w:cs="Times New Roman"/>
          <w:sz w:val="24"/>
          <w:szCs w:val="24"/>
        </w:rPr>
        <w:t>ca Kahvedžić Edina</w:t>
      </w:r>
      <w:r w:rsidR="00793C2B" w:rsidRPr="00F50C73">
        <w:rPr>
          <w:rFonts w:ascii="Times New Roman" w:hAnsi="Times New Roman" w:cs="Times New Roman"/>
          <w:sz w:val="24"/>
          <w:szCs w:val="24"/>
        </w:rPr>
        <w:t xml:space="preserve">, </w:t>
      </w:r>
      <w:r w:rsidR="008F48B4" w:rsidRPr="00F50C73">
        <w:rPr>
          <w:rFonts w:ascii="Times New Roman" w:hAnsi="Times New Roman" w:cs="Times New Roman"/>
          <w:sz w:val="24"/>
          <w:szCs w:val="24"/>
        </w:rPr>
        <w:t xml:space="preserve">razrednici </w:t>
      </w:r>
      <w:r w:rsidR="00B10FA6">
        <w:rPr>
          <w:rFonts w:ascii="Times New Roman" w:hAnsi="Times New Roman" w:cs="Times New Roman"/>
          <w:sz w:val="24"/>
          <w:szCs w:val="24"/>
        </w:rPr>
        <w:t xml:space="preserve">šestog </w:t>
      </w:r>
      <w:r w:rsidR="008F48B4" w:rsidRPr="00F50C73">
        <w:rPr>
          <w:rFonts w:ascii="Times New Roman" w:hAnsi="Times New Roman" w:cs="Times New Roman"/>
          <w:sz w:val="24"/>
          <w:szCs w:val="24"/>
        </w:rPr>
        <w:t>razreda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B10FA6">
        <w:rPr>
          <w:rFonts w:ascii="Times New Roman" w:hAnsi="Times New Roman" w:cs="Times New Roman"/>
          <w:sz w:val="24"/>
          <w:szCs w:val="24"/>
        </w:rPr>
        <w:t>Omerović Emir</w:t>
      </w:r>
      <w:r w:rsidR="00F50C73">
        <w:rPr>
          <w:rFonts w:ascii="Times New Roman" w:hAnsi="Times New Roman" w:cs="Times New Roman"/>
          <w:sz w:val="24"/>
          <w:szCs w:val="24"/>
        </w:rPr>
        <w:t>,</w:t>
      </w:r>
      <w:r w:rsidR="00C2078B">
        <w:rPr>
          <w:rFonts w:ascii="Times New Roman" w:hAnsi="Times New Roman" w:cs="Times New Roman"/>
          <w:sz w:val="24"/>
          <w:szCs w:val="24"/>
        </w:rPr>
        <w:t xml:space="preserve"> Čerkez-Bikić Lejla, </w:t>
      </w:r>
      <w:r w:rsidR="00B61D8A">
        <w:rPr>
          <w:rFonts w:ascii="Times New Roman" w:hAnsi="Times New Roman" w:cs="Times New Roman"/>
          <w:sz w:val="24"/>
          <w:szCs w:val="24"/>
        </w:rPr>
        <w:t>Hadžić Emin</w:t>
      </w:r>
      <w:r w:rsidR="00B10FA6">
        <w:rPr>
          <w:rFonts w:ascii="Times New Roman" w:hAnsi="Times New Roman" w:cs="Times New Roman"/>
          <w:sz w:val="24"/>
          <w:szCs w:val="24"/>
        </w:rPr>
        <w:t xml:space="preserve"> i Olovčić Kenan</w:t>
      </w:r>
      <w:r w:rsidR="00F50C73">
        <w:rPr>
          <w:rFonts w:ascii="Times New Roman" w:hAnsi="Times New Roman" w:cs="Times New Roman"/>
          <w:sz w:val="24"/>
          <w:szCs w:val="24"/>
        </w:rPr>
        <w:t>,</w:t>
      </w:r>
      <w:r w:rsidR="00B61D8A">
        <w:rPr>
          <w:rFonts w:ascii="Times New Roman" w:hAnsi="Times New Roman" w:cs="Times New Roman"/>
          <w:sz w:val="24"/>
          <w:szCs w:val="24"/>
        </w:rPr>
        <w:t xml:space="preserve"> razrednici </w:t>
      </w:r>
      <w:r w:rsidR="00B10FA6">
        <w:rPr>
          <w:rFonts w:ascii="Times New Roman" w:hAnsi="Times New Roman" w:cs="Times New Roman"/>
          <w:sz w:val="24"/>
          <w:szCs w:val="24"/>
        </w:rPr>
        <w:t>sedmog razreda  Roka Elvira</w:t>
      </w:r>
      <w:r w:rsidR="00C2078B">
        <w:rPr>
          <w:rFonts w:ascii="Times New Roman" w:hAnsi="Times New Roman" w:cs="Times New Roman"/>
          <w:sz w:val="24"/>
          <w:szCs w:val="24"/>
        </w:rPr>
        <w:t xml:space="preserve">, Hodžić Amar, Halilović Aiša i </w:t>
      </w:r>
      <w:r w:rsidR="00B61D8A">
        <w:rPr>
          <w:rFonts w:ascii="Times New Roman" w:hAnsi="Times New Roman" w:cs="Times New Roman"/>
          <w:sz w:val="24"/>
          <w:szCs w:val="24"/>
        </w:rPr>
        <w:t xml:space="preserve">Čehić Lejla, </w:t>
      </w:r>
      <w:r w:rsidR="00C2078B">
        <w:rPr>
          <w:rFonts w:ascii="Times New Roman" w:hAnsi="Times New Roman" w:cs="Times New Roman"/>
          <w:sz w:val="24"/>
          <w:szCs w:val="24"/>
        </w:rPr>
        <w:t>razrednici osmog razreda</w:t>
      </w:r>
      <w:r w:rsidR="00B61D8A">
        <w:rPr>
          <w:rFonts w:ascii="Times New Roman" w:hAnsi="Times New Roman" w:cs="Times New Roman"/>
          <w:sz w:val="24"/>
          <w:szCs w:val="24"/>
        </w:rPr>
        <w:t xml:space="preserve"> Halilović Nedžad</w:t>
      </w:r>
      <w:r w:rsidR="00C2078B">
        <w:rPr>
          <w:rFonts w:ascii="Times New Roman" w:hAnsi="Times New Roman" w:cs="Times New Roman"/>
          <w:sz w:val="24"/>
          <w:szCs w:val="24"/>
        </w:rPr>
        <w:t>, Kahvedžić Edina, Taindžić Midhat i Salihagić Dževad, te razrednici devetog razreda Botić Adisa, Dje</w:t>
      </w:r>
      <w:r w:rsidR="00144FC7">
        <w:rPr>
          <w:rFonts w:ascii="Times New Roman" w:hAnsi="Times New Roman" w:cs="Times New Roman"/>
          <w:sz w:val="24"/>
          <w:szCs w:val="24"/>
        </w:rPr>
        <w:t>dović Emina, Muhamedagić Emira,</w:t>
      </w:r>
      <w:r w:rsidR="00C2078B">
        <w:rPr>
          <w:rFonts w:ascii="Times New Roman" w:hAnsi="Times New Roman" w:cs="Times New Roman"/>
          <w:sz w:val="24"/>
          <w:szCs w:val="24"/>
        </w:rPr>
        <w:t xml:space="preserve"> Nurkić Sanela</w:t>
      </w:r>
      <w:r w:rsidR="00A53BA4">
        <w:rPr>
          <w:rFonts w:ascii="Times New Roman" w:hAnsi="Times New Roman" w:cs="Times New Roman"/>
          <w:sz w:val="24"/>
          <w:szCs w:val="24"/>
        </w:rPr>
        <w:t>, i razrednica V-4 Edina Alikadić</w:t>
      </w:r>
      <w:r w:rsidR="005D5076">
        <w:rPr>
          <w:rFonts w:ascii="Times New Roman" w:hAnsi="Times New Roman" w:cs="Times New Roman"/>
          <w:sz w:val="24"/>
          <w:szCs w:val="24"/>
        </w:rPr>
        <w:t xml:space="preserve"> i </w:t>
      </w:r>
      <w:r w:rsidR="002B4866">
        <w:rPr>
          <w:rFonts w:ascii="Times New Roman" w:hAnsi="Times New Roman" w:cs="Times New Roman"/>
          <w:sz w:val="24"/>
          <w:szCs w:val="24"/>
        </w:rPr>
        <w:t>najmanj</w:t>
      </w:r>
      <w:r w:rsidR="007D530D">
        <w:rPr>
          <w:rFonts w:ascii="Times New Roman" w:hAnsi="Times New Roman" w:cs="Times New Roman"/>
          <w:sz w:val="24"/>
          <w:szCs w:val="24"/>
        </w:rPr>
        <w:t>e</w:t>
      </w:r>
      <w:r w:rsidR="009B264F">
        <w:rPr>
          <w:rFonts w:ascii="Times New Roman" w:hAnsi="Times New Roman" w:cs="Times New Roman"/>
          <w:sz w:val="24"/>
          <w:szCs w:val="24"/>
        </w:rPr>
        <w:t xml:space="preserve"> šesnaest nastavnika koji</w:t>
      </w:r>
      <w:r w:rsidR="00144FC7">
        <w:rPr>
          <w:rFonts w:ascii="Times New Roman" w:hAnsi="Times New Roman" w:cs="Times New Roman"/>
          <w:sz w:val="24"/>
          <w:szCs w:val="24"/>
        </w:rPr>
        <w:t xml:space="preserve"> taj dan imaju nastavu u našoj školi.</w:t>
      </w:r>
    </w:p>
    <w:p w14:paraId="5EED1775" w14:textId="26C49BC9" w:rsidR="002A1AA2" w:rsidRPr="002A1AA2" w:rsidRDefault="00B61D8A" w:rsidP="002A1AA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Ovaj izlet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realizira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se </w:t>
      </w:r>
      <w:r w:rsidR="00A31014">
        <w:rPr>
          <w:rFonts w:ascii="Times New Roman" w:hAnsi="Times New Roman" w:cs="Times New Roman"/>
          <w:bCs/>
          <w:sz w:val="24"/>
          <w:szCs w:val="24"/>
        </w:rPr>
        <w:t>uz pristanak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roditelja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učenika, pod </w:t>
      </w:r>
      <w:r w:rsidR="00C2078B">
        <w:rPr>
          <w:rFonts w:ascii="Times New Roman" w:hAnsi="Times New Roman" w:cs="Times New Roman"/>
          <w:bCs/>
          <w:sz w:val="24"/>
          <w:szCs w:val="24"/>
        </w:rPr>
        <w:t>uslovom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 da u navedenoj aktivnosti učestvuje najmanje 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 xml:space="preserve">60% od ukupnog broja učenika svih odjeljenja </w:t>
      </w:r>
      <w:r w:rsidR="00C2078B">
        <w:rPr>
          <w:rFonts w:ascii="Times New Roman" w:hAnsi="Times New Roman" w:cs="Times New Roman"/>
          <w:bCs/>
          <w:sz w:val="24"/>
          <w:szCs w:val="24"/>
        </w:rPr>
        <w:t xml:space="preserve">od VI do </w:t>
      </w:r>
      <w:r>
        <w:rPr>
          <w:rFonts w:ascii="Times New Roman" w:hAnsi="Times New Roman" w:cs="Times New Roman"/>
          <w:bCs/>
          <w:sz w:val="24"/>
          <w:szCs w:val="24"/>
        </w:rPr>
        <w:t xml:space="preserve"> IX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razreda</w:t>
      </w:r>
      <w:r w:rsidR="00A53BA4">
        <w:rPr>
          <w:rFonts w:ascii="Times New Roman" w:hAnsi="Times New Roman" w:cs="Times New Roman"/>
          <w:bCs/>
          <w:sz w:val="24"/>
          <w:szCs w:val="24"/>
        </w:rPr>
        <w:t xml:space="preserve"> i razred V-4 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 za koji se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 oblici odgojno-obrazovnog rada organizuju i uz obezb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jeđenje odgovarajućih uslova za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ostvarivanje ciljeva, zadataka i planiranih sadržaja u Iz</w:t>
      </w:r>
      <w:r w:rsidR="002A1AA2">
        <w:rPr>
          <w:rFonts w:ascii="Times New Roman" w:hAnsi="Times New Roman" w:cs="Times New Roman"/>
          <w:bCs/>
          <w:sz w:val="24"/>
          <w:szCs w:val="24"/>
        </w:rPr>
        <w:t xml:space="preserve">vedbenim planovima i programima </w:t>
      </w:r>
      <w:r w:rsidR="002A1AA2" w:rsidRPr="002A1AA2">
        <w:rPr>
          <w:rFonts w:ascii="Times New Roman" w:hAnsi="Times New Roman" w:cs="Times New Roman"/>
          <w:bCs/>
          <w:sz w:val="24"/>
          <w:szCs w:val="24"/>
        </w:rPr>
        <w:t>ovih oblika odgojno-obrazovnog rada</w:t>
      </w:r>
      <w:r w:rsidR="002A1A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A9DA31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d) Planirani obuhvat učenika </w:t>
      </w:r>
    </w:p>
    <w:p w14:paraId="372458DA" w14:textId="48BDCBFD" w:rsidR="00D06FC5" w:rsidRPr="002A1AA2" w:rsidRDefault="00B727E9" w:rsidP="002A1AA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U realizaciji </w:t>
      </w:r>
      <w:r w:rsidR="00B61D8A">
        <w:rPr>
          <w:rFonts w:ascii="Times New Roman" w:hAnsi="Times New Roman" w:cs="Times New Roman"/>
          <w:sz w:val="24"/>
          <w:szCs w:val="24"/>
        </w:rPr>
        <w:t>izleta</w:t>
      </w:r>
      <w:r w:rsidR="002A1AA2">
        <w:rPr>
          <w:rFonts w:ascii="Times New Roman" w:hAnsi="Times New Roman" w:cs="Times New Roman"/>
          <w:sz w:val="24"/>
          <w:szCs w:val="24"/>
        </w:rPr>
        <w:t xml:space="preserve">, učestvovat će </w:t>
      </w:r>
      <w:r w:rsidRPr="002A1AA2">
        <w:rPr>
          <w:rFonts w:ascii="Times New Roman" w:hAnsi="Times New Roman" w:cs="Times New Roman"/>
          <w:sz w:val="24"/>
          <w:szCs w:val="24"/>
        </w:rPr>
        <w:t>učenici</w:t>
      </w:r>
      <w:r w:rsidR="00B61D8A">
        <w:rPr>
          <w:rFonts w:ascii="Times New Roman" w:hAnsi="Times New Roman" w:cs="Times New Roman"/>
          <w:sz w:val="24"/>
          <w:szCs w:val="24"/>
        </w:rPr>
        <w:t xml:space="preserve"> </w:t>
      </w:r>
      <w:r w:rsidR="00C2078B">
        <w:rPr>
          <w:rFonts w:ascii="Times New Roman" w:hAnsi="Times New Roman" w:cs="Times New Roman"/>
          <w:sz w:val="24"/>
          <w:szCs w:val="24"/>
        </w:rPr>
        <w:t>od VI do</w:t>
      </w:r>
      <w:r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="00B61D8A">
        <w:rPr>
          <w:rFonts w:ascii="Times New Roman" w:hAnsi="Times New Roman" w:cs="Times New Roman"/>
          <w:sz w:val="24"/>
          <w:szCs w:val="24"/>
        </w:rPr>
        <w:t>IX</w:t>
      </w:r>
      <w:r w:rsidR="00AD0B58" w:rsidRPr="002A1AA2">
        <w:rPr>
          <w:rFonts w:ascii="Times New Roman" w:hAnsi="Times New Roman" w:cs="Times New Roman"/>
          <w:sz w:val="24"/>
          <w:szCs w:val="24"/>
        </w:rPr>
        <w:t xml:space="preserve"> razreda</w:t>
      </w:r>
      <w:r w:rsidR="00A53BA4">
        <w:rPr>
          <w:rFonts w:ascii="Times New Roman" w:hAnsi="Times New Roman" w:cs="Times New Roman"/>
          <w:sz w:val="24"/>
          <w:szCs w:val="24"/>
        </w:rPr>
        <w:t xml:space="preserve"> i V-4 razred</w:t>
      </w:r>
      <w:r w:rsidR="00AD0B58" w:rsidRPr="002A1AA2">
        <w:rPr>
          <w:rFonts w:ascii="Times New Roman" w:hAnsi="Times New Roman" w:cs="Times New Roman"/>
          <w:sz w:val="24"/>
          <w:szCs w:val="24"/>
        </w:rPr>
        <w:t xml:space="preserve"> kojih </w:t>
      </w:r>
      <w:r w:rsidR="00AD0B58" w:rsidRPr="00F50C73">
        <w:rPr>
          <w:rFonts w:ascii="Times New Roman" w:hAnsi="Times New Roman" w:cs="Times New Roman"/>
          <w:sz w:val="24"/>
          <w:szCs w:val="24"/>
        </w:rPr>
        <w:t xml:space="preserve">ima </w:t>
      </w:r>
      <w:r w:rsidR="00A53BA4">
        <w:rPr>
          <w:rFonts w:ascii="Times New Roman" w:hAnsi="Times New Roman" w:cs="Times New Roman"/>
          <w:sz w:val="24"/>
          <w:szCs w:val="24"/>
        </w:rPr>
        <w:t>490</w:t>
      </w:r>
      <w:r w:rsidR="00D031B6">
        <w:rPr>
          <w:rFonts w:ascii="Times New Roman" w:hAnsi="Times New Roman" w:cs="Times New Roman"/>
          <w:sz w:val="24"/>
          <w:szCs w:val="24"/>
        </w:rPr>
        <w:t>.</w:t>
      </w:r>
    </w:p>
    <w:p w14:paraId="08716EE0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t xml:space="preserve">e) Dužina trajanja </w:t>
      </w:r>
    </w:p>
    <w:p w14:paraId="02B74C63" w14:textId="36FEC221" w:rsidR="00D06FC5" w:rsidRDefault="00B61D8A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A53BA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</w:t>
      </w:r>
      <w:r w:rsidR="002A1AA2">
        <w:rPr>
          <w:rFonts w:ascii="Times New Roman" w:hAnsi="Times New Roman" w:cs="Times New Roman"/>
          <w:sz w:val="24"/>
          <w:szCs w:val="24"/>
        </w:rPr>
        <w:t xml:space="preserve"> će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trajati ukupno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jedan dan i trebao bi se </w:t>
      </w:r>
      <w:r w:rsidR="002A1AA2">
        <w:rPr>
          <w:rFonts w:ascii="Times New Roman" w:hAnsi="Times New Roman" w:cs="Times New Roman"/>
          <w:sz w:val="24"/>
          <w:szCs w:val="24"/>
        </w:rPr>
        <w:t>realizirati</w:t>
      </w:r>
      <w:r w:rsidR="006B419C">
        <w:rPr>
          <w:rFonts w:ascii="Times New Roman" w:hAnsi="Times New Roman" w:cs="Times New Roman"/>
          <w:sz w:val="24"/>
          <w:szCs w:val="24"/>
        </w:rPr>
        <w:t xml:space="preserve"> 17. maja</w:t>
      </w:r>
      <w:r w:rsidR="00D031B6">
        <w:rPr>
          <w:rFonts w:ascii="Times New Roman" w:hAnsi="Times New Roman" w:cs="Times New Roman"/>
          <w:sz w:val="24"/>
          <w:szCs w:val="24"/>
        </w:rPr>
        <w:t xml:space="preserve"> </w:t>
      </w:r>
      <w:r w:rsidR="00B727E9" w:rsidRPr="002A1AA2">
        <w:rPr>
          <w:rFonts w:ascii="Times New Roman" w:hAnsi="Times New Roman" w:cs="Times New Roman"/>
          <w:sz w:val="24"/>
          <w:szCs w:val="24"/>
        </w:rPr>
        <w:t>tekuće godine.</w:t>
      </w:r>
      <w:r w:rsidR="00D06FC5"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4497A" w14:textId="77777777" w:rsidR="00640B5B" w:rsidRPr="002A1AA2" w:rsidRDefault="00640B5B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FA309B" w14:textId="77777777" w:rsidR="00D06FC5" w:rsidRPr="002A1AA2" w:rsidRDefault="00D06FC5" w:rsidP="002A1A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Planirani putni pravci i planirana destinacija </w:t>
      </w:r>
    </w:p>
    <w:p w14:paraId="35277E75" w14:textId="77777777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Planirani putni pravci: </w:t>
      </w:r>
    </w:p>
    <w:p w14:paraId="472B184F" w14:textId="77777777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Polazak: 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Vogošća – </w:t>
      </w:r>
      <w:r w:rsidR="00B61D8A">
        <w:rPr>
          <w:rFonts w:ascii="Times New Roman" w:hAnsi="Times New Roman" w:cs="Times New Roman"/>
          <w:sz w:val="24"/>
          <w:szCs w:val="24"/>
        </w:rPr>
        <w:t>Igman</w:t>
      </w:r>
      <w:r w:rsidR="00B727E9" w:rsidRPr="002A1AA2">
        <w:rPr>
          <w:rFonts w:ascii="Times New Roman" w:hAnsi="Times New Roman" w:cs="Times New Roman"/>
          <w:sz w:val="24"/>
          <w:szCs w:val="24"/>
        </w:rPr>
        <w:t xml:space="preserve"> </w:t>
      </w:r>
      <w:r w:rsidRPr="002A1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06551" w14:textId="77777777" w:rsidR="00D06FC5" w:rsidRPr="002A1AA2" w:rsidRDefault="00D06FC5" w:rsidP="002A1AA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AA2">
        <w:rPr>
          <w:rFonts w:ascii="Times New Roman" w:hAnsi="Times New Roman" w:cs="Times New Roman"/>
          <w:sz w:val="24"/>
          <w:szCs w:val="24"/>
        </w:rPr>
        <w:t xml:space="preserve">Povratak: </w:t>
      </w:r>
      <w:r w:rsidR="00B61D8A">
        <w:rPr>
          <w:rFonts w:ascii="Times New Roman" w:hAnsi="Times New Roman" w:cs="Times New Roman"/>
          <w:sz w:val="24"/>
          <w:szCs w:val="24"/>
        </w:rPr>
        <w:t>Igman</w:t>
      </w:r>
      <w:r w:rsidR="002A1AA2">
        <w:rPr>
          <w:rFonts w:ascii="Times New Roman" w:hAnsi="Times New Roman" w:cs="Times New Roman"/>
          <w:sz w:val="24"/>
          <w:szCs w:val="24"/>
        </w:rPr>
        <w:t xml:space="preserve"> – </w:t>
      </w:r>
      <w:r w:rsidR="00B727E9" w:rsidRPr="002A1AA2">
        <w:rPr>
          <w:rFonts w:ascii="Times New Roman" w:hAnsi="Times New Roman" w:cs="Times New Roman"/>
          <w:sz w:val="24"/>
          <w:szCs w:val="24"/>
        </w:rPr>
        <w:t>Vogošća</w:t>
      </w:r>
      <w:r w:rsidRPr="002A1AA2">
        <w:rPr>
          <w:rFonts w:ascii="Times New Roman" w:hAnsi="Times New Roman" w:cs="Times New Roman"/>
          <w:sz w:val="24"/>
          <w:szCs w:val="24"/>
        </w:rPr>
        <w:t>.</w:t>
      </w:r>
    </w:p>
    <w:p w14:paraId="364BAD5E" w14:textId="3F9D96EF" w:rsidR="003D6293" w:rsidRDefault="002A1AA2" w:rsidP="003C1A41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920">
        <w:rPr>
          <w:rFonts w:ascii="Times New Roman" w:hAnsi="Times New Roman" w:cs="Times New Roman"/>
          <w:b/>
          <w:sz w:val="24"/>
          <w:szCs w:val="24"/>
          <w:u w:val="single"/>
        </w:rPr>
        <w:t>Geografske i historijske karakteristike:</w:t>
      </w:r>
    </w:p>
    <w:p w14:paraId="1BB41CC1" w14:textId="77777777" w:rsidR="00023B23" w:rsidRDefault="00023B23" w:rsidP="003C1A41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C10ACA" w14:textId="727579AC" w:rsidR="00B61D8A" w:rsidRPr="00023B23" w:rsidRDefault="00B61D8A" w:rsidP="00023B23">
      <w:pPr>
        <w:jc w:val="both"/>
        <w:rPr>
          <w:rFonts w:ascii="Times New Roman" w:hAnsi="Times New Roman" w:cs="Times New Roman"/>
          <w:sz w:val="24"/>
          <w:szCs w:val="24"/>
        </w:rPr>
      </w:pPr>
      <w:r w:rsidRPr="00023B23">
        <w:rPr>
          <w:rFonts w:ascii="Times New Roman" w:hAnsi="Times New Roman" w:cs="Times New Roman"/>
          <w:sz w:val="24"/>
          <w:szCs w:val="24"/>
        </w:rPr>
        <w:t>Igman je planina u središnjoj </w:t>
      </w:r>
      <w:hyperlink r:id="rId8" w:tooltip="Bosna i Hercegovina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Bosni i Hercegovini</w:t>
        </w:r>
      </w:hyperlink>
      <w:r w:rsidRPr="00023B23">
        <w:rPr>
          <w:rFonts w:ascii="Times New Roman" w:hAnsi="Times New Roman" w:cs="Times New Roman"/>
          <w:sz w:val="24"/>
          <w:szCs w:val="24"/>
        </w:rPr>
        <w:t>. Nalazi se direktno na jugozapadu </w:t>
      </w:r>
      <w:hyperlink r:id="rId9" w:tooltip="Sarajevo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Sarajeva</w:t>
        </w:r>
      </w:hyperlink>
      <w:r w:rsidRPr="00023B23">
        <w:rPr>
          <w:rFonts w:ascii="Times New Roman" w:hAnsi="Times New Roman" w:cs="Times New Roman"/>
          <w:sz w:val="24"/>
          <w:szCs w:val="24"/>
        </w:rPr>
        <w:t>, okružujući planinu </w:t>
      </w:r>
      <w:hyperlink r:id="rId10" w:tooltip="Bjelašnica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Bjelašnicu</w:t>
        </w:r>
      </w:hyperlink>
      <w:r w:rsidRPr="00023B23">
        <w:rPr>
          <w:rFonts w:ascii="Times New Roman" w:hAnsi="Times New Roman" w:cs="Times New Roman"/>
          <w:sz w:val="24"/>
          <w:szCs w:val="24"/>
        </w:rPr>
        <w:t> i dio grada, </w:t>
      </w:r>
      <w:hyperlink r:id="rId11" w:tooltip="Ilidža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Ilidžu</w:t>
        </w:r>
      </w:hyperlink>
      <w:r w:rsidRPr="00023B23">
        <w:rPr>
          <w:rFonts w:ascii="Times New Roman" w:hAnsi="Times New Roman" w:cs="Times New Roman"/>
          <w:sz w:val="24"/>
          <w:szCs w:val="24"/>
        </w:rPr>
        <w:t>. Prostire se u općinama Hadžićima i Ilidži. Najviša t</w:t>
      </w:r>
      <w:r w:rsidR="00D031B6" w:rsidRPr="00023B23">
        <w:rPr>
          <w:rFonts w:ascii="Times New Roman" w:hAnsi="Times New Roman" w:cs="Times New Roman"/>
          <w:sz w:val="24"/>
          <w:szCs w:val="24"/>
        </w:rPr>
        <w:t>a</w:t>
      </w:r>
      <w:r w:rsidRPr="00023B23">
        <w:rPr>
          <w:rFonts w:ascii="Times New Roman" w:hAnsi="Times New Roman" w:cs="Times New Roman"/>
          <w:sz w:val="24"/>
          <w:szCs w:val="24"/>
        </w:rPr>
        <w:t>čka Igmana je visoka 1647 metara, čineći je naj</w:t>
      </w:r>
      <w:r w:rsidR="00D031B6" w:rsidRPr="00023B23">
        <w:rPr>
          <w:rFonts w:ascii="Times New Roman" w:hAnsi="Times New Roman" w:cs="Times New Roman"/>
          <w:sz w:val="24"/>
          <w:szCs w:val="24"/>
        </w:rPr>
        <w:t>nižom</w:t>
      </w:r>
      <w:r w:rsidRPr="00023B23">
        <w:rPr>
          <w:rFonts w:ascii="Times New Roman" w:hAnsi="Times New Roman" w:cs="Times New Roman"/>
          <w:sz w:val="24"/>
          <w:szCs w:val="24"/>
        </w:rPr>
        <w:t xml:space="preserve"> od sarajevskih planina.</w:t>
      </w:r>
    </w:p>
    <w:p w14:paraId="0CC7C186" w14:textId="1812AD9F" w:rsidR="00B61D8A" w:rsidRPr="00023B23" w:rsidRDefault="00B61D8A" w:rsidP="00023B23">
      <w:pPr>
        <w:jc w:val="both"/>
        <w:rPr>
          <w:rFonts w:ascii="Times New Roman" w:hAnsi="Times New Roman" w:cs="Times New Roman"/>
          <w:sz w:val="24"/>
          <w:szCs w:val="24"/>
        </w:rPr>
      </w:pPr>
      <w:r w:rsidRPr="00023B23">
        <w:rPr>
          <w:rFonts w:ascii="Times New Roman" w:hAnsi="Times New Roman" w:cs="Times New Roman"/>
          <w:sz w:val="24"/>
          <w:szCs w:val="24"/>
        </w:rPr>
        <w:t>Igman je popularno odredište za </w:t>
      </w:r>
      <w:hyperlink r:id="rId12" w:tooltip="Planinarenje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planinarenje</w:t>
        </w:r>
      </w:hyperlink>
      <w:r w:rsidRPr="00023B23">
        <w:rPr>
          <w:rFonts w:ascii="Times New Roman" w:hAnsi="Times New Roman" w:cs="Times New Roman"/>
          <w:sz w:val="24"/>
          <w:szCs w:val="24"/>
        </w:rPr>
        <w:t> i </w:t>
      </w:r>
      <w:hyperlink r:id="rId13" w:tooltip="Skijanje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skijanje</w:t>
        </w:r>
      </w:hyperlink>
      <w:r w:rsidRPr="00023B23">
        <w:rPr>
          <w:rFonts w:ascii="Times New Roman" w:hAnsi="Times New Roman" w:cs="Times New Roman"/>
          <w:sz w:val="24"/>
          <w:szCs w:val="24"/>
        </w:rPr>
        <w:t>. T</w:t>
      </w:r>
      <w:r w:rsidR="00D031B6" w:rsidRPr="00023B23">
        <w:rPr>
          <w:rFonts w:ascii="Times New Roman" w:hAnsi="Times New Roman" w:cs="Times New Roman"/>
          <w:sz w:val="24"/>
          <w:szCs w:val="24"/>
        </w:rPr>
        <w:t>o</w:t>
      </w:r>
      <w:r w:rsidRPr="00023B23">
        <w:rPr>
          <w:rFonts w:ascii="Times New Roman" w:hAnsi="Times New Roman" w:cs="Times New Roman"/>
          <w:sz w:val="24"/>
          <w:szCs w:val="24"/>
        </w:rPr>
        <w:t>kom </w:t>
      </w:r>
      <w:hyperlink r:id="rId14" w:tooltip="XIV. Zimske olimpijske igre - Sarajevo 1984.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14. zimskih Olimpijskih igara</w:t>
        </w:r>
      </w:hyperlink>
      <w:r w:rsidRPr="00023B23">
        <w:rPr>
          <w:rFonts w:ascii="Times New Roman" w:hAnsi="Times New Roman" w:cs="Times New Roman"/>
          <w:sz w:val="24"/>
          <w:szCs w:val="24"/>
        </w:rPr>
        <w:t>, bila je glavna planina korištena za olimpijske događaje, uz </w:t>
      </w:r>
      <w:hyperlink r:id="rId15" w:tooltip="Jahorina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Jahorinu</w:t>
        </w:r>
      </w:hyperlink>
      <w:r w:rsidRPr="00023B23">
        <w:rPr>
          <w:rFonts w:ascii="Times New Roman" w:hAnsi="Times New Roman" w:cs="Times New Roman"/>
          <w:sz w:val="24"/>
          <w:szCs w:val="24"/>
        </w:rPr>
        <w:t>, </w:t>
      </w:r>
      <w:hyperlink r:id="rId16" w:tooltip="Trebević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Trebević</w:t>
        </w:r>
      </w:hyperlink>
      <w:r w:rsidRPr="00023B23">
        <w:rPr>
          <w:rFonts w:ascii="Times New Roman" w:hAnsi="Times New Roman" w:cs="Times New Roman"/>
          <w:sz w:val="24"/>
          <w:szCs w:val="24"/>
        </w:rPr>
        <w:t> i </w:t>
      </w:r>
      <w:hyperlink r:id="rId17" w:tooltip="Bjelašnica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Bjelašnicu</w:t>
        </w:r>
      </w:hyperlink>
      <w:r w:rsidRPr="00023B23">
        <w:rPr>
          <w:rFonts w:ascii="Times New Roman" w:hAnsi="Times New Roman" w:cs="Times New Roman"/>
          <w:sz w:val="24"/>
          <w:szCs w:val="24"/>
        </w:rPr>
        <w:t>. Još uvijek dosta predmeta na Igmanu datira iz tog vremena, ali većina se suočila sa posljedicama rata iz </w:t>
      </w:r>
      <w:hyperlink r:id="rId18" w:history="1">
        <w:r w:rsidRPr="00023B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1990-ih</w:t>
        </w:r>
      </w:hyperlink>
      <w:r w:rsidRPr="00023B23">
        <w:rPr>
          <w:rFonts w:ascii="Times New Roman" w:hAnsi="Times New Roman" w:cs="Times New Roman"/>
          <w:sz w:val="24"/>
          <w:szCs w:val="24"/>
        </w:rPr>
        <w:t>. Postoje planovi za novu žičaru između Igmana i dijela Ilidže, Hrasnice. Danas je Igman jedna od vodećih turističkih atrakcija Sarajeva.</w:t>
      </w:r>
    </w:p>
    <w:p w14:paraId="0C7D9682" w14:textId="77777777" w:rsidR="00B61D8A" w:rsidRPr="00B61D8A" w:rsidRDefault="00B61D8A" w:rsidP="003C1A41">
      <w:pPr>
        <w:pStyle w:val="NoSpacing"/>
        <w:spacing w:before="240"/>
        <w:rPr>
          <w:rFonts w:ascii="Times New Roman" w:hAnsi="Times New Roman" w:cs="Times New Roman"/>
          <w:sz w:val="24"/>
          <w:szCs w:val="24"/>
        </w:rPr>
      </w:pPr>
    </w:p>
    <w:p w14:paraId="1046B9EE" w14:textId="77777777" w:rsidR="003D6293" w:rsidRPr="00733C62" w:rsidRDefault="003D6293" w:rsidP="003C1A41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733C62">
        <w:rPr>
          <w:rFonts w:ascii="Times New Roman" w:hAnsi="Times New Roman" w:cs="Times New Roman"/>
          <w:b/>
          <w:bCs/>
          <w:sz w:val="24"/>
          <w:szCs w:val="24"/>
        </w:rPr>
        <w:t xml:space="preserve">g) Opis prijevoza, ugostiteljskih usluga i drugih usluga </w:t>
      </w:r>
    </w:p>
    <w:p w14:paraId="04579D95" w14:textId="77777777" w:rsidR="00DA19EE" w:rsidRDefault="003D6293" w:rsidP="000A7D3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Minimalni zahtjevi putovanja: </w:t>
      </w:r>
    </w:p>
    <w:p w14:paraId="3045007F" w14:textId="77777777" w:rsidR="00DC6716" w:rsidRPr="00DC6716" w:rsidRDefault="003D6293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Pri ralizaciji</w:t>
      </w:r>
      <w:r w:rsidR="00DC6716" w:rsidRPr="00DC6716">
        <w:rPr>
          <w:rFonts w:ascii="Times New Roman" w:hAnsi="Times New Roman" w:cs="Times New Roman"/>
          <w:sz w:val="24"/>
          <w:szCs w:val="24"/>
        </w:rPr>
        <w:t xml:space="preserve"> ovog </w:t>
      </w:r>
      <w:r w:rsidRPr="00DC6716">
        <w:rPr>
          <w:rFonts w:ascii="Times New Roman" w:hAnsi="Times New Roman" w:cs="Times New Roman"/>
          <w:sz w:val="24"/>
          <w:szCs w:val="24"/>
        </w:rPr>
        <w:t xml:space="preserve"> putovanja moraju se koristiti autobusi odgovarajuće starosti, tehnički ispravni i pregledani, pod uslovom da njima upravljaju lica, koja ispunjavaju zahtjeve u pogledu profesionalne obučenosti i kompetentnosti i za koja Agencija školi dostavi pisane dokaze o psihofizičkoj sposobnosti za upravljanjanje autobusom (tehografske trake za prethodna dva dana), za vozače koji su angažavani za prijevoz učesnika </w:t>
      </w:r>
      <w:r w:rsidR="00421978">
        <w:rPr>
          <w:rFonts w:ascii="Times New Roman" w:hAnsi="Times New Roman" w:cs="Times New Roman"/>
          <w:sz w:val="24"/>
          <w:szCs w:val="24"/>
        </w:rPr>
        <w:t>studijske posjete.</w:t>
      </w:r>
      <w:r w:rsidRPr="00DC6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0D7C9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starosti autobusa (kao najčešće korištenog sredstva za prijevoz učenika) su za putovanje </w:t>
      </w:r>
      <w:r w:rsidR="000E0196" w:rsidRPr="00DC6716">
        <w:rPr>
          <w:rFonts w:ascii="Times New Roman" w:hAnsi="Times New Roman" w:cs="Times New Roman"/>
          <w:sz w:val="24"/>
          <w:szCs w:val="24"/>
        </w:rPr>
        <w:t>kroz</w:t>
      </w:r>
      <w:r w:rsidRPr="00DC6716">
        <w:rPr>
          <w:rFonts w:ascii="Times New Roman" w:hAnsi="Times New Roman" w:cs="Times New Roman"/>
          <w:sz w:val="24"/>
          <w:szCs w:val="24"/>
        </w:rPr>
        <w:t xml:space="preserve"> Bosn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i Hercegovin</w:t>
      </w:r>
      <w:r w:rsidR="000E0196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 moraju se koristiti autobusi koji nisu stariji od deset godina. </w:t>
      </w:r>
    </w:p>
    <w:p w14:paraId="06D31716" w14:textId="77777777" w:rsidR="00DC6716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Zahtjevi u pogledu tehničke ispravnosti autobusa podrazumijevaju obavezu Agencije da osigura, te pravo i obavezu škole da zahtijeva, prije realizacije putovanja dostavljanje pisanih dokaza o, tehničkim pregledima autobusa koji se koriste za putovanje (redovni tehnički pregledi u posljednjih šest mjeseci i tehnički pregled obavljen ne ranije od pet dana prije putovanja). </w:t>
      </w:r>
    </w:p>
    <w:p w14:paraId="3F874951" w14:textId="77777777" w:rsidR="00B0702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Zahtjevi u pogledu udobnosti podrazumijevaju obavezu Agencije i škole da osiguraju potreban broj sjedišta u autobusu ili putničkom motornom vozilu.</w:t>
      </w:r>
    </w:p>
    <w:p w14:paraId="6B294B08" w14:textId="102F06AF" w:rsidR="003D6293" w:rsidRPr="00DC6716" w:rsidRDefault="003D6293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059E9" w14:textId="77777777" w:rsidR="004E0454" w:rsidRPr="00DC6716" w:rsidRDefault="004E0454" w:rsidP="000A7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h) Odredbe o upravljanju rizicima realizacije </w:t>
      </w:r>
    </w:p>
    <w:p w14:paraId="1BF5F79E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Imajući u vidu činjenicu da je odgojno-obrazovni rad složen proces, planski organizovan i vođen, u kojem učesnici usvajaju znanja, stiču vještine i navike, psihički se razvijaju i svestrano se odgajaju, škola je obavezna preventivno postupati preduzimanjem niza sigurnosnih mjera kako bi povećan rizik, kao bitna karakteristika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, bio sveden na raz</w:t>
      </w:r>
      <w:r w:rsidR="006032D5" w:rsidRPr="00DC6716">
        <w:rPr>
          <w:rFonts w:ascii="Times New Roman" w:hAnsi="Times New Roman" w:cs="Times New Roman"/>
          <w:sz w:val="24"/>
          <w:szCs w:val="24"/>
        </w:rPr>
        <w:t>u</w:t>
      </w:r>
      <w:r w:rsidRPr="00DC6716">
        <w:rPr>
          <w:rFonts w:ascii="Times New Roman" w:hAnsi="Times New Roman" w:cs="Times New Roman"/>
          <w:sz w:val="24"/>
          <w:szCs w:val="24"/>
        </w:rPr>
        <w:t xml:space="preserve">mnu mjeru, odnosno minimum. </w:t>
      </w:r>
    </w:p>
    <w:p w14:paraId="4629362D" w14:textId="77777777" w:rsidR="004E0454" w:rsidRPr="00DC6716" w:rsidRDefault="004E0454" w:rsidP="00DC67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Preventivno postupanje predstavlja niz planskih aktivnosti usmjerenih na povećanje sigurnosti svih sudionika uključenih u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, a ogleda se u: </w:t>
      </w:r>
    </w:p>
    <w:p w14:paraId="361024A8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pravovremenom upoznavanju roditelja / staratelja učenika sa </w:t>
      </w:r>
      <w:r w:rsidR="00DC6716">
        <w:rPr>
          <w:rFonts w:ascii="Times New Roman" w:hAnsi="Times New Roman" w:cs="Times New Roman"/>
          <w:sz w:val="24"/>
          <w:szCs w:val="24"/>
        </w:rPr>
        <w:t>studijskom posjetom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Pr="00DC6716">
        <w:rPr>
          <w:rFonts w:ascii="Times New Roman" w:hAnsi="Times New Roman" w:cs="Times New Roman"/>
          <w:sz w:val="24"/>
          <w:szCs w:val="24"/>
        </w:rPr>
        <w:t xml:space="preserve"> koj</w:t>
      </w:r>
      <w:r w:rsidR="000E0196" w:rsidRPr="00DC6716">
        <w:rPr>
          <w:rFonts w:ascii="Times New Roman" w:hAnsi="Times New Roman" w:cs="Times New Roman"/>
          <w:sz w:val="24"/>
          <w:szCs w:val="24"/>
        </w:rPr>
        <w:t>i</w:t>
      </w:r>
      <w:r w:rsidRPr="00DC6716">
        <w:rPr>
          <w:rFonts w:ascii="Times New Roman" w:hAnsi="Times New Roman" w:cs="Times New Roman"/>
          <w:sz w:val="24"/>
          <w:szCs w:val="24"/>
        </w:rPr>
        <w:t xml:space="preserve"> je planirana Godišnjim programom rada škole; </w:t>
      </w:r>
    </w:p>
    <w:p w14:paraId="245AFF60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planskom upoznavanju učenika i roditelja / staratelja sa etičkim kodeksom (društveno prihvatljiva pravila ponašanja), na časovima odjeljenske zajednice, odnosno na roditeljskim sastancima; </w:t>
      </w:r>
    </w:p>
    <w:p w14:paraId="5203BE25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upoznavanju učenika sa pravilima sigurnosti i zaštite od socijalno neprihvatljivih oblika ponašanja, diskriminiacije, neprijateljstva i svih oblika nasilja sa posebnim osvrtom na vršnjačko nasilje; </w:t>
      </w:r>
    </w:p>
    <w:p w14:paraId="74A27B16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zaštitinim mjerama od odlaska učesnika na neprikladna mjesta; </w:t>
      </w:r>
    </w:p>
    <w:p w14:paraId="1858FF8B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edukaciji učenika sa ciljem aktivnog doprinosa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 učenika u procesu realizacije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503769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škole da pored vođe putovanja, odredi i po jednog pratioca zaposlenika škole na svakih najmanje 15, a najviše 20 učenika; </w:t>
      </w:r>
    </w:p>
    <w:p w14:paraId="056A8EAA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obavezi roditelja / staratelja da blagovremeno upoznaju nosioce aktivnosti organizacije i realizacije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o zdravstvenom stanju i sklonostima njihove djece, odnosno učenika; </w:t>
      </w:r>
    </w:p>
    <w:p w14:paraId="63EFC93A" w14:textId="77777777" w:rsidR="004E0454" w:rsidRPr="00DC6716" w:rsidRDefault="004E0454" w:rsidP="00DC67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obavezi upoznavanja svih sudionika sa preporukama Ministarstva zdravstva o postupanju u slučajevima da dođe do razboljevanja učesnika u toku putovanja i boravka u turističkom mjestu.</w:t>
      </w:r>
    </w:p>
    <w:p w14:paraId="01079C20" w14:textId="77777777" w:rsidR="004E0454" w:rsidRPr="00DC6716" w:rsidRDefault="000E0196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Tehnička realizacija </w:t>
      </w:r>
    </w:p>
    <w:p w14:paraId="1BFD3A3D" w14:textId="77777777" w:rsidR="004E0454" w:rsidRPr="00DC6716" w:rsidRDefault="004E0454" w:rsidP="000A7D3E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Tehnička priprema podrazumjeva radnje organizacije i realizacije, a naročito: </w:t>
      </w:r>
    </w:p>
    <w:p w14:paraId="5CAFFBF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lastRenderedPageBreak/>
        <w:t xml:space="preserve">usaglašavanje programa putovanja i općih uslova putovanja sa Zakonom o turističkoj djelatnosti, Zakonom o ugostiteljskoj djelatnosti i odredbama Pravilnika o organizaciji i realizaciji ekskurzije; </w:t>
      </w:r>
    </w:p>
    <w:p w14:paraId="66632FB4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utvrđivanje i upoznavanjem sa vremenskim okvirom, odnosno terminima (polazak, dolazak, boravak, povratak); </w:t>
      </w:r>
    </w:p>
    <w:p w14:paraId="0629E842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poduzimanje sigurnosnih mjera i upravljanje rizicima u postupku realizacije oblika odgojno-obrazovnog rada; </w:t>
      </w:r>
    </w:p>
    <w:p w14:paraId="10BFD39E" w14:textId="77777777" w:rsidR="004E0454" w:rsidRPr="00DC6716" w:rsidRDefault="004E0454" w:rsidP="00DC6716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druge obaveze, uvažavajući specifičnost </w:t>
      </w:r>
      <w:r w:rsidR="00421978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>.</w:t>
      </w:r>
    </w:p>
    <w:p w14:paraId="2A260B3F" w14:textId="77777777" w:rsidR="004E0454" w:rsidRPr="00DC6716" w:rsidRDefault="000E0196" w:rsidP="007976F4">
      <w:pPr>
        <w:pStyle w:val="NoSpacing"/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4E0454" w:rsidRPr="00DC6716">
        <w:rPr>
          <w:rFonts w:ascii="Times New Roman" w:hAnsi="Times New Roman" w:cs="Times New Roman"/>
          <w:b/>
          <w:bCs/>
          <w:sz w:val="24"/>
          <w:szCs w:val="24"/>
        </w:rPr>
        <w:t xml:space="preserve">) Način finansiranja po kategorijama učenika </w:t>
      </w:r>
    </w:p>
    <w:p w14:paraId="108A483B" w14:textId="67FA2127" w:rsidR="004E0454" w:rsidRPr="00DC6716" w:rsidRDefault="004E0454" w:rsidP="000A7D3E">
      <w:pPr>
        <w:pStyle w:val="NoSpacing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Roditelji obezbjeđuju sredstva za finansiranje učešća svoje djece / učenika, koja podrazumjevaju sve troškove neophodne za učešće u </w:t>
      </w:r>
      <w:r w:rsidR="00D031B6">
        <w:rPr>
          <w:rFonts w:ascii="Times New Roman" w:hAnsi="Times New Roman" w:cs="Times New Roman"/>
          <w:sz w:val="24"/>
          <w:szCs w:val="24"/>
        </w:rPr>
        <w:t>jednodnevnom izletu</w:t>
      </w:r>
      <w:r w:rsidRPr="00DC6716">
        <w:rPr>
          <w:rFonts w:ascii="Times New Roman" w:hAnsi="Times New Roman" w:cs="Times New Roman"/>
          <w:sz w:val="24"/>
          <w:szCs w:val="24"/>
        </w:rPr>
        <w:t xml:space="preserve">, kao i troškove koji podrazumjevaju naknadu štete prouzrokovane nemarnim ponašanjem učenika. </w:t>
      </w:r>
    </w:p>
    <w:p w14:paraId="2401B8D5" w14:textId="77777777" w:rsidR="000E426F" w:rsidRPr="00DC6716" w:rsidRDefault="000E0196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71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E426F" w:rsidRPr="00DC6716">
        <w:rPr>
          <w:rFonts w:ascii="Times New Roman" w:hAnsi="Times New Roman" w:cs="Times New Roman"/>
          <w:b/>
          <w:bCs/>
          <w:sz w:val="24"/>
          <w:szCs w:val="24"/>
        </w:rPr>
        <w:t>) Ostalo</w:t>
      </w:r>
    </w:p>
    <w:p w14:paraId="711C7C19" w14:textId="72529E17" w:rsidR="000E426F" w:rsidRPr="00DC6716" w:rsidRDefault="000E426F" w:rsidP="00DC671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Tokom realizacije </w:t>
      </w:r>
      <w:r w:rsidR="00D031B6">
        <w:rPr>
          <w:rFonts w:ascii="Times New Roman" w:hAnsi="Times New Roman" w:cs="Times New Roman"/>
          <w:sz w:val="24"/>
          <w:szCs w:val="24"/>
        </w:rPr>
        <w:t>jednodnevnog izleta</w:t>
      </w:r>
      <w:r w:rsidRPr="00DC6716">
        <w:rPr>
          <w:rFonts w:ascii="Times New Roman" w:hAnsi="Times New Roman" w:cs="Times New Roman"/>
          <w:sz w:val="24"/>
          <w:szCs w:val="24"/>
        </w:rPr>
        <w:t xml:space="preserve"> posebnu pažnju treba obratiti na: </w:t>
      </w:r>
    </w:p>
    <w:p w14:paraId="6CD1B82D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informisanje roditelja; </w:t>
      </w:r>
    </w:p>
    <w:p w14:paraId="4493822B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dnevnik rada; </w:t>
      </w:r>
    </w:p>
    <w:p w14:paraId="69F59425" w14:textId="77777777" w:rsidR="000E426F" w:rsidRPr="00DC6716" w:rsidRDefault="000E426F" w:rsidP="00DC6716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evidentiranje bitnih podataka. </w:t>
      </w:r>
    </w:p>
    <w:p w14:paraId="0D413832" w14:textId="67E56FD3" w:rsidR="000E426F" w:rsidRPr="00DC6716" w:rsidRDefault="000E426F" w:rsidP="000A7D3E">
      <w:pPr>
        <w:pStyle w:val="NoSpacing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>Po završeno</w:t>
      </w:r>
      <w:r w:rsidR="000E0196" w:rsidRPr="00DC6716">
        <w:rPr>
          <w:rFonts w:ascii="Times New Roman" w:hAnsi="Times New Roman" w:cs="Times New Roman"/>
          <w:sz w:val="24"/>
          <w:szCs w:val="24"/>
        </w:rPr>
        <w:t xml:space="preserve">m </w:t>
      </w:r>
      <w:r w:rsidR="006B419C">
        <w:rPr>
          <w:rFonts w:ascii="Times New Roman" w:hAnsi="Times New Roman" w:cs="Times New Roman"/>
          <w:sz w:val="24"/>
          <w:szCs w:val="24"/>
        </w:rPr>
        <w:t>izleta</w:t>
      </w:r>
      <w:bookmarkStart w:id="0" w:name="_GoBack"/>
      <w:bookmarkEnd w:id="0"/>
      <w:r w:rsidRPr="00DC6716">
        <w:rPr>
          <w:rFonts w:ascii="Times New Roman" w:hAnsi="Times New Roman" w:cs="Times New Roman"/>
          <w:sz w:val="24"/>
          <w:szCs w:val="24"/>
        </w:rPr>
        <w:t xml:space="preserve">, na prvoj narednoj sjednici Nastavničkog vijeća, vođa </w:t>
      </w:r>
      <w:r w:rsidR="00D031B6">
        <w:rPr>
          <w:rFonts w:ascii="Times New Roman" w:hAnsi="Times New Roman" w:cs="Times New Roman"/>
          <w:sz w:val="24"/>
          <w:szCs w:val="24"/>
        </w:rPr>
        <w:t>puta za izlet</w:t>
      </w:r>
      <w:r w:rsidR="00421978">
        <w:rPr>
          <w:rFonts w:ascii="Times New Roman" w:hAnsi="Times New Roman" w:cs="Times New Roman"/>
          <w:sz w:val="24"/>
          <w:szCs w:val="24"/>
        </w:rPr>
        <w:t xml:space="preserve"> </w:t>
      </w:r>
      <w:r w:rsidRPr="00DC6716">
        <w:rPr>
          <w:rFonts w:ascii="Times New Roman" w:hAnsi="Times New Roman" w:cs="Times New Roman"/>
          <w:sz w:val="24"/>
          <w:szCs w:val="24"/>
        </w:rPr>
        <w:t xml:space="preserve">će podnijeti izvještaj o realizaciji. </w:t>
      </w:r>
    </w:p>
    <w:p w14:paraId="03D05BD9" w14:textId="2304D400" w:rsidR="005377F7" w:rsidRPr="00A74022" w:rsidRDefault="000E0196" w:rsidP="005377F7">
      <w:pPr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Evaluacija </w:t>
      </w:r>
      <w:r w:rsidR="00DC6716">
        <w:rPr>
          <w:rFonts w:ascii="Times New Roman" w:hAnsi="Times New Roman" w:cs="Times New Roman"/>
          <w:sz w:val="24"/>
          <w:szCs w:val="24"/>
        </w:rPr>
        <w:t>studijske posjete</w:t>
      </w:r>
      <w:r w:rsidRPr="00DC6716">
        <w:rPr>
          <w:rFonts w:ascii="Times New Roman" w:hAnsi="Times New Roman" w:cs="Times New Roman"/>
          <w:sz w:val="24"/>
          <w:szCs w:val="24"/>
        </w:rPr>
        <w:t xml:space="preserve"> 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 izvršit će se u skladu </w:t>
      </w:r>
      <w:r w:rsidR="006032D5" w:rsidRPr="00DC6716">
        <w:rPr>
          <w:rFonts w:ascii="Times New Roman" w:hAnsi="Times New Roman" w:cs="Times New Roman"/>
          <w:sz w:val="24"/>
          <w:szCs w:val="24"/>
        </w:rPr>
        <w:t>sa čl. 68. Pravilnika o organiz</w:t>
      </w:r>
      <w:r w:rsidR="000E426F" w:rsidRPr="00DC6716">
        <w:rPr>
          <w:rFonts w:ascii="Times New Roman" w:hAnsi="Times New Roman" w:cs="Times New Roman"/>
          <w:sz w:val="24"/>
          <w:szCs w:val="24"/>
        </w:rPr>
        <w:t xml:space="preserve">aciji i realizaciji izleta, studijskih posjeta, ekskurzija, kampovanja / logorovanja, društveno-korisnog rada, škole u prirodi i drugih oblika odgojno-obrazovnog rada u osnovnoj i srednoj školi, </w:t>
      </w:r>
      <w:r w:rsidR="005377F7">
        <w:rPr>
          <w:rFonts w:ascii="Times New Roman" w:hAnsi="Times New Roman" w:cs="Times New Roman"/>
          <w:sz w:val="24"/>
          <w:szCs w:val="24"/>
        </w:rPr>
        <w:t>izdatog od strane Ministarstva za odgoj i obrazovanje</w:t>
      </w:r>
      <w:r w:rsidR="005377F7" w:rsidRPr="00A74022">
        <w:rPr>
          <w:rFonts w:ascii="Times New Roman" w:hAnsi="Times New Roman" w:cs="Times New Roman"/>
          <w:sz w:val="24"/>
          <w:szCs w:val="24"/>
        </w:rPr>
        <w:t xml:space="preserve"> Kantona Sarajevo </w:t>
      </w:r>
      <w:r w:rsidR="005377F7">
        <w:rPr>
          <w:rFonts w:ascii="Times New Roman" w:hAnsi="Times New Roman" w:cs="Times New Roman"/>
          <w:sz w:val="24"/>
          <w:szCs w:val="24"/>
        </w:rPr>
        <w:t xml:space="preserve">objavljenog </w:t>
      </w:r>
      <w:r w:rsidR="009B606A">
        <w:rPr>
          <w:rFonts w:ascii="Times New Roman" w:hAnsi="Times New Roman" w:cs="Times New Roman"/>
          <w:sz w:val="24"/>
          <w:szCs w:val="24"/>
        </w:rPr>
        <w:t>u S</w:t>
      </w:r>
      <w:r w:rsidR="005377F7">
        <w:rPr>
          <w:rFonts w:ascii="Times New Roman" w:hAnsi="Times New Roman" w:cs="Times New Roman"/>
          <w:sz w:val="24"/>
          <w:szCs w:val="24"/>
        </w:rPr>
        <w:t>lužbenim novinama KS broj</w:t>
      </w:r>
      <w:r w:rsidR="009B606A">
        <w:rPr>
          <w:rFonts w:ascii="Times New Roman" w:hAnsi="Times New Roman" w:cs="Times New Roman"/>
          <w:sz w:val="24"/>
          <w:szCs w:val="24"/>
        </w:rPr>
        <w:t>:</w:t>
      </w:r>
      <w:r w:rsidR="005377F7">
        <w:rPr>
          <w:rFonts w:ascii="Times New Roman" w:hAnsi="Times New Roman" w:cs="Times New Roman"/>
          <w:sz w:val="24"/>
          <w:szCs w:val="24"/>
        </w:rPr>
        <w:t xml:space="preserve"> 15/22 dana od 15. aprila 2022</w:t>
      </w:r>
      <w:r w:rsidR="005377F7" w:rsidRPr="00A74022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46EC6EA6" w14:textId="6B6047FB" w:rsidR="000E426F" w:rsidRDefault="000E426F" w:rsidP="007976F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16">
        <w:rPr>
          <w:rFonts w:ascii="Times New Roman" w:hAnsi="Times New Roman" w:cs="Times New Roman"/>
          <w:sz w:val="24"/>
          <w:szCs w:val="24"/>
        </w:rPr>
        <w:t xml:space="preserve">Za sve ostalne, eventualne, situacije koje nisu naveden u ovom Izvedbenom planu i programu primjenjivati će se odredbe već pomenutog Pravilnika, pri čemu će se posebna pažnja posvetiti na prava i obaveze organa i tijela škole, roditelja / staratelja, učenika. </w:t>
      </w:r>
    </w:p>
    <w:p w14:paraId="72187959" w14:textId="525753AC" w:rsidR="00A31014" w:rsidRPr="00DC6716" w:rsidRDefault="00A31014" w:rsidP="007976F4">
      <w:pPr>
        <w:pStyle w:val="NoSpacing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Posebna pažnja posvetit će se </w:t>
      </w:r>
      <w:r w:rsidR="003F0C9A">
        <w:rPr>
          <w:rFonts w:ascii="Times New Roman" w:hAnsi="Times New Roman" w:cs="Times New Roman"/>
          <w:sz w:val="24"/>
          <w:szCs w:val="24"/>
        </w:rPr>
        <w:t xml:space="preserve">ponašanju učenika </w:t>
      </w:r>
      <w:r w:rsidR="00F16903">
        <w:rPr>
          <w:rFonts w:ascii="Times New Roman" w:hAnsi="Times New Roman" w:cs="Times New Roman"/>
          <w:sz w:val="24"/>
          <w:szCs w:val="24"/>
        </w:rPr>
        <w:t>i primjeni Etičkog kodeksa koji je sastavni dio ov</w:t>
      </w:r>
      <w:r w:rsidR="00356E83">
        <w:rPr>
          <w:rFonts w:ascii="Times New Roman" w:hAnsi="Times New Roman" w:cs="Times New Roman"/>
          <w:sz w:val="24"/>
          <w:szCs w:val="24"/>
        </w:rPr>
        <w:t>o</w:t>
      </w:r>
      <w:r w:rsidR="00F16903">
        <w:rPr>
          <w:rFonts w:ascii="Times New Roman" w:hAnsi="Times New Roman" w:cs="Times New Roman"/>
          <w:sz w:val="24"/>
          <w:szCs w:val="24"/>
        </w:rPr>
        <w:t>g Izvedbenog plana i programa</w:t>
      </w:r>
      <w:r w:rsidR="008B0DE4">
        <w:rPr>
          <w:rFonts w:ascii="Times New Roman" w:hAnsi="Times New Roman" w:cs="Times New Roman"/>
          <w:sz w:val="24"/>
          <w:szCs w:val="24"/>
        </w:rPr>
        <w:t>.</w:t>
      </w:r>
      <w:r w:rsidR="00257E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014" w:rsidRPr="00DC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BBCC" w14:textId="77777777" w:rsidR="00C20D5C" w:rsidRDefault="00C20D5C" w:rsidP="00B61D8A">
      <w:pPr>
        <w:spacing w:after="0" w:line="240" w:lineRule="auto"/>
      </w:pPr>
      <w:r>
        <w:separator/>
      </w:r>
    </w:p>
  </w:endnote>
  <w:endnote w:type="continuationSeparator" w:id="0">
    <w:p w14:paraId="0126749F" w14:textId="77777777" w:rsidR="00C20D5C" w:rsidRDefault="00C20D5C" w:rsidP="00B6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0DB5" w14:textId="77777777" w:rsidR="00C20D5C" w:rsidRDefault="00C20D5C" w:rsidP="00B61D8A">
      <w:pPr>
        <w:spacing w:after="0" w:line="240" w:lineRule="auto"/>
      </w:pPr>
      <w:r>
        <w:separator/>
      </w:r>
    </w:p>
  </w:footnote>
  <w:footnote w:type="continuationSeparator" w:id="0">
    <w:p w14:paraId="1B732B0A" w14:textId="77777777" w:rsidR="00C20D5C" w:rsidRDefault="00C20D5C" w:rsidP="00B6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78"/>
    <w:multiLevelType w:val="multilevel"/>
    <w:tmpl w:val="E82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061C7"/>
    <w:multiLevelType w:val="hybridMultilevel"/>
    <w:tmpl w:val="B01CD486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D65F3"/>
    <w:multiLevelType w:val="hybridMultilevel"/>
    <w:tmpl w:val="F1A0372E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12FB"/>
    <w:multiLevelType w:val="hybridMultilevel"/>
    <w:tmpl w:val="61DEE56A"/>
    <w:lvl w:ilvl="0" w:tplc="EBB408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7EE"/>
    <w:multiLevelType w:val="hybridMultilevel"/>
    <w:tmpl w:val="CDB06278"/>
    <w:lvl w:ilvl="0" w:tplc="89D07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2DB"/>
    <w:multiLevelType w:val="hybridMultilevel"/>
    <w:tmpl w:val="33D4971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240B"/>
    <w:multiLevelType w:val="multilevel"/>
    <w:tmpl w:val="E60E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783BCD"/>
    <w:multiLevelType w:val="hybridMultilevel"/>
    <w:tmpl w:val="8B4C6F86"/>
    <w:lvl w:ilvl="0" w:tplc="21F29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44DB"/>
    <w:multiLevelType w:val="hybridMultilevel"/>
    <w:tmpl w:val="9B0A7CE2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7FE3"/>
    <w:multiLevelType w:val="multilevel"/>
    <w:tmpl w:val="18C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71E73"/>
    <w:multiLevelType w:val="hybridMultilevel"/>
    <w:tmpl w:val="E00A759E"/>
    <w:lvl w:ilvl="0" w:tplc="06EE2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1747A"/>
    <w:multiLevelType w:val="hybridMultilevel"/>
    <w:tmpl w:val="6B309980"/>
    <w:lvl w:ilvl="0" w:tplc="10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26"/>
    <w:rsid w:val="00015535"/>
    <w:rsid w:val="00023B23"/>
    <w:rsid w:val="0002600B"/>
    <w:rsid w:val="000A7D3E"/>
    <w:rsid w:val="000E0196"/>
    <w:rsid w:val="000E426F"/>
    <w:rsid w:val="001301E2"/>
    <w:rsid w:val="00140B27"/>
    <w:rsid w:val="00144FC7"/>
    <w:rsid w:val="001819A3"/>
    <w:rsid w:val="001C673F"/>
    <w:rsid w:val="001F16B7"/>
    <w:rsid w:val="00203AC4"/>
    <w:rsid w:val="00235A96"/>
    <w:rsid w:val="00257E8D"/>
    <w:rsid w:val="002A1AA2"/>
    <w:rsid w:val="002A41D9"/>
    <w:rsid w:val="002B4866"/>
    <w:rsid w:val="002C4B79"/>
    <w:rsid w:val="002D4A44"/>
    <w:rsid w:val="002E232D"/>
    <w:rsid w:val="00333626"/>
    <w:rsid w:val="00356E83"/>
    <w:rsid w:val="003571ED"/>
    <w:rsid w:val="003A4821"/>
    <w:rsid w:val="003C1A41"/>
    <w:rsid w:val="003D6293"/>
    <w:rsid w:val="003E3920"/>
    <w:rsid w:val="003F0C9A"/>
    <w:rsid w:val="00421978"/>
    <w:rsid w:val="004278AF"/>
    <w:rsid w:val="00462442"/>
    <w:rsid w:val="004A5EF2"/>
    <w:rsid w:val="004E0454"/>
    <w:rsid w:val="004F46C9"/>
    <w:rsid w:val="005002BE"/>
    <w:rsid w:val="0050741F"/>
    <w:rsid w:val="005326BB"/>
    <w:rsid w:val="005377F7"/>
    <w:rsid w:val="005403D1"/>
    <w:rsid w:val="00544EEF"/>
    <w:rsid w:val="00555450"/>
    <w:rsid w:val="005619DB"/>
    <w:rsid w:val="00562E62"/>
    <w:rsid w:val="00570F90"/>
    <w:rsid w:val="005D5076"/>
    <w:rsid w:val="006032D5"/>
    <w:rsid w:val="00607036"/>
    <w:rsid w:val="00623A07"/>
    <w:rsid w:val="00640B5B"/>
    <w:rsid w:val="006752F4"/>
    <w:rsid w:val="006B419C"/>
    <w:rsid w:val="006E3BD1"/>
    <w:rsid w:val="00733C62"/>
    <w:rsid w:val="00742F7F"/>
    <w:rsid w:val="00784C2B"/>
    <w:rsid w:val="00790600"/>
    <w:rsid w:val="00793C2B"/>
    <w:rsid w:val="007976F4"/>
    <w:rsid w:val="007A2320"/>
    <w:rsid w:val="007A51BA"/>
    <w:rsid w:val="007C38B0"/>
    <w:rsid w:val="007D530D"/>
    <w:rsid w:val="00802D53"/>
    <w:rsid w:val="00804777"/>
    <w:rsid w:val="008B0DE4"/>
    <w:rsid w:val="008C1115"/>
    <w:rsid w:val="008D78D7"/>
    <w:rsid w:val="008E26FC"/>
    <w:rsid w:val="008F48B4"/>
    <w:rsid w:val="00932B41"/>
    <w:rsid w:val="009360F2"/>
    <w:rsid w:val="009503B1"/>
    <w:rsid w:val="009B264F"/>
    <w:rsid w:val="009B606A"/>
    <w:rsid w:val="009E20C8"/>
    <w:rsid w:val="00A31014"/>
    <w:rsid w:val="00A35AD7"/>
    <w:rsid w:val="00A45DF8"/>
    <w:rsid w:val="00A53BA4"/>
    <w:rsid w:val="00A65D68"/>
    <w:rsid w:val="00AD0B58"/>
    <w:rsid w:val="00AD3216"/>
    <w:rsid w:val="00AD51EE"/>
    <w:rsid w:val="00B06AC7"/>
    <w:rsid w:val="00B07026"/>
    <w:rsid w:val="00B10FA6"/>
    <w:rsid w:val="00B20749"/>
    <w:rsid w:val="00B61D8A"/>
    <w:rsid w:val="00B67232"/>
    <w:rsid w:val="00B727E9"/>
    <w:rsid w:val="00B96FBF"/>
    <w:rsid w:val="00BA0CA4"/>
    <w:rsid w:val="00BA6D6E"/>
    <w:rsid w:val="00BF2299"/>
    <w:rsid w:val="00C077DE"/>
    <w:rsid w:val="00C2078B"/>
    <w:rsid w:val="00C20D5C"/>
    <w:rsid w:val="00C23BAD"/>
    <w:rsid w:val="00C53EEB"/>
    <w:rsid w:val="00C64982"/>
    <w:rsid w:val="00C7072B"/>
    <w:rsid w:val="00C9483A"/>
    <w:rsid w:val="00CE0B17"/>
    <w:rsid w:val="00CF4AA9"/>
    <w:rsid w:val="00D031B6"/>
    <w:rsid w:val="00D06FC5"/>
    <w:rsid w:val="00D3387A"/>
    <w:rsid w:val="00D673B1"/>
    <w:rsid w:val="00D71D24"/>
    <w:rsid w:val="00D76E9C"/>
    <w:rsid w:val="00DA19EE"/>
    <w:rsid w:val="00DC6716"/>
    <w:rsid w:val="00DE0932"/>
    <w:rsid w:val="00E40C56"/>
    <w:rsid w:val="00E67352"/>
    <w:rsid w:val="00E72956"/>
    <w:rsid w:val="00EE76B9"/>
    <w:rsid w:val="00F06564"/>
    <w:rsid w:val="00F16903"/>
    <w:rsid w:val="00F33274"/>
    <w:rsid w:val="00F5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C9BE"/>
  <w15:docId w15:val="{32D92BF7-5AF7-4178-9E4F-7BAB81C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6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2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A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D8A"/>
  </w:style>
  <w:style w:type="paragraph" w:styleId="Footer">
    <w:name w:val="footer"/>
    <w:basedOn w:val="Normal"/>
    <w:link w:val="FooterChar"/>
    <w:uiPriority w:val="99"/>
    <w:unhideWhenUsed/>
    <w:rsid w:val="00B6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Bosna_i_Hercegovina" TargetMode="External"/><Relationship Id="rId13" Type="http://schemas.openxmlformats.org/officeDocument/2006/relationships/hyperlink" Target="https://hr.wikipedia.org/wiki/Skijanje" TargetMode="External"/><Relationship Id="rId18" Type="http://schemas.openxmlformats.org/officeDocument/2006/relationships/hyperlink" Target="https://hr.wikipedia.org/wiki/1990-i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Planinarenje" TargetMode="External"/><Relationship Id="rId17" Type="http://schemas.openxmlformats.org/officeDocument/2006/relationships/hyperlink" Target="https://hr.wikipedia.org/wiki/Bjela%C5%A1n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Trebevi%C4%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Ilid%C5%B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Jahorina" TargetMode="External"/><Relationship Id="rId10" Type="http://schemas.openxmlformats.org/officeDocument/2006/relationships/hyperlink" Target="https://hr.wikipedia.org/wiki/Bjela%C5%A1ni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Sarajevo" TargetMode="External"/><Relationship Id="rId14" Type="http://schemas.openxmlformats.org/officeDocument/2006/relationships/hyperlink" Target="https://hr.wikipedia.org/wiki/XIV._Zimske_olimpijske_igre_-_Sarajevo_1984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14E5-6252-48E8-8288-F2A1802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info20</cp:lastModifiedBy>
  <cp:revision>12</cp:revision>
  <cp:lastPrinted>2017-03-30T19:51:00Z</cp:lastPrinted>
  <dcterms:created xsi:type="dcterms:W3CDTF">2022-04-12T12:35:00Z</dcterms:created>
  <dcterms:modified xsi:type="dcterms:W3CDTF">2022-04-27T12:39:00Z</dcterms:modified>
</cp:coreProperties>
</file>