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0C5" w:rsidRPr="000F40C5" w:rsidRDefault="000F40C5" w:rsidP="000F40C5">
      <w:pPr>
        <w:pStyle w:val="NoSpacing"/>
        <w:jc w:val="center"/>
        <w:rPr>
          <w:rFonts w:ascii="Times New Roman" w:hAnsi="Times New Roman" w:cs="Times New Roman"/>
          <w:b/>
          <w:bCs/>
          <w:sz w:val="52"/>
          <w:szCs w:val="52"/>
          <w:lang w:val="bs-Latn-BA"/>
        </w:rPr>
      </w:pPr>
      <w:r w:rsidRPr="000F40C5">
        <w:rPr>
          <w:rFonts w:ascii="Times New Roman" w:hAnsi="Times New Roman" w:cs="Times New Roman"/>
          <w:b/>
          <w:bCs/>
          <w:sz w:val="52"/>
          <w:szCs w:val="52"/>
          <w:lang w:val="bs-Latn-BA"/>
        </w:rPr>
        <w:t>JU Osnovna škola „Mirsad Prnjavorac“ Vogošća</w:t>
      </w:r>
    </w:p>
    <w:p w:rsidR="000F40C5" w:rsidRPr="000F40C5" w:rsidRDefault="000F40C5" w:rsidP="000F40C5">
      <w:pPr>
        <w:pStyle w:val="NoSpacing"/>
        <w:spacing w:before="5040"/>
        <w:jc w:val="center"/>
        <w:rPr>
          <w:rFonts w:ascii="Times New Roman" w:hAnsi="Times New Roman" w:cs="Times New Roman"/>
          <w:b/>
          <w:bCs/>
          <w:sz w:val="52"/>
          <w:szCs w:val="52"/>
          <w:lang w:val="bs-Latn-BA"/>
        </w:rPr>
      </w:pPr>
      <w:r w:rsidRPr="000F40C5">
        <w:rPr>
          <w:rFonts w:ascii="Times New Roman" w:hAnsi="Times New Roman" w:cs="Times New Roman"/>
          <w:b/>
          <w:bCs/>
          <w:sz w:val="52"/>
          <w:szCs w:val="52"/>
          <w:lang w:val="bs-Latn-BA"/>
        </w:rPr>
        <w:t>Izvedbeni plan i program</w:t>
      </w:r>
    </w:p>
    <w:p w:rsidR="000F40C5" w:rsidRPr="000F40C5" w:rsidRDefault="000F40C5" w:rsidP="000F40C5">
      <w:pPr>
        <w:pStyle w:val="NoSpacing"/>
        <w:jc w:val="center"/>
        <w:rPr>
          <w:rFonts w:ascii="Times New Roman" w:hAnsi="Times New Roman" w:cs="Times New Roman"/>
          <w:sz w:val="40"/>
          <w:szCs w:val="40"/>
          <w:lang w:val="bs-Latn-BA"/>
        </w:rPr>
      </w:pPr>
      <w:r w:rsidRPr="000F40C5">
        <w:rPr>
          <w:rFonts w:ascii="Times New Roman" w:hAnsi="Times New Roman" w:cs="Times New Roman"/>
          <w:b/>
          <w:bCs/>
          <w:sz w:val="40"/>
          <w:szCs w:val="40"/>
          <w:lang w:val="bs-Latn-BA"/>
        </w:rPr>
        <w:t>Studijska posjeta učenika VI razreda</w:t>
      </w:r>
    </w:p>
    <w:p w:rsidR="000F40C5" w:rsidRPr="000F40C5" w:rsidRDefault="000F40C5" w:rsidP="000F40C5">
      <w:pPr>
        <w:pStyle w:val="NoSpacing"/>
        <w:spacing w:before="6000" w:after="120"/>
        <w:rPr>
          <w:rFonts w:ascii="Times New Roman" w:hAnsi="Times New Roman" w:cs="Times New Roman"/>
          <w:b/>
          <w:bCs/>
          <w:sz w:val="28"/>
          <w:szCs w:val="28"/>
          <w:lang w:val="bs-Latn-BA"/>
        </w:rPr>
      </w:pPr>
      <w:r w:rsidRPr="000F40C5">
        <w:rPr>
          <w:rFonts w:ascii="Times New Roman" w:hAnsi="Times New Roman" w:cs="Times New Roman"/>
          <w:b/>
          <w:bCs/>
          <w:sz w:val="28"/>
          <w:szCs w:val="28"/>
          <w:lang w:val="bs-Latn-BA"/>
        </w:rPr>
        <w:t>Školska 2021/2022. godina</w:t>
      </w:r>
    </w:p>
    <w:p w:rsidR="000F40C5" w:rsidRPr="000F40C5" w:rsidRDefault="000F40C5" w:rsidP="000F40C5">
      <w:pPr>
        <w:spacing w:line="360" w:lineRule="auto"/>
        <w:jc w:val="both"/>
        <w:rPr>
          <w:rFonts w:ascii="Times New Roman" w:hAnsi="Times New Roman" w:cs="Times New Roman"/>
          <w:b/>
          <w:bCs/>
          <w:sz w:val="24"/>
          <w:szCs w:val="24"/>
          <w:lang w:val="bs-Latn-BA"/>
        </w:rPr>
      </w:pPr>
      <w:r w:rsidRPr="000F40C5">
        <w:rPr>
          <w:rFonts w:ascii="Times New Roman" w:hAnsi="Times New Roman" w:cs="Times New Roman"/>
          <w:b/>
          <w:bCs/>
          <w:sz w:val="24"/>
          <w:szCs w:val="24"/>
          <w:lang w:val="bs-Latn-BA"/>
        </w:rPr>
        <w:lastRenderedPageBreak/>
        <w:t>IZVEDBENI PLAN I PROGRAM</w:t>
      </w:r>
    </w:p>
    <w:p w:rsidR="000F40C5" w:rsidRPr="000F40C5" w:rsidRDefault="000F40C5" w:rsidP="000F40C5">
      <w:pPr>
        <w:spacing w:line="360" w:lineRule="auto"/>
        <w:jc w:val="both"/>
        <w:rPr>
          <w:rFonts w:ascii="Times New Roman" w:hAnsi="Times New Roman" w:cs="Times New Roman"/>
          <w:b/>
          <w:bCs/>
          <w:sz w:val="24"/>
          <w:szCs w:val="24"/>
          <w:lang w:val="bs-Latn-BA"/>
        </w:rPr>
      </w:pPr>
      <w:r w:rsidRPr="000F40C5">
        <w:rPr>
          <w:rFonts w:ascii="Times New Roman" w:hAnsi="Times New Roman" w:cs="Times New Roman"/>
          <w:b/>
          <w:bCs/>
          <w:sz w:val="24"/>
          <w:szCs w:val="24"/>
          <w:lang w:val="bs-Latn-BA"/>
        </w:rPr>
        <w:t>a) Odgojno-obrazovni</w:t>
      </w:r>
      <w:r>
        <w:rPr>
          <w:rFonts w:ascii="Times New Roman" w:hAnsi="Times New Roman" w:cs="Times New Roman"/>
          <w:b/>
          <w:bCs/>
          <w:sz w:val="24"/>
          <w:szCs w:val="24"/>
          <w:lang w:val="bs-Latn-BA"/>
        </w:rPr>
        <w:t xml:space="preserve"> </w:t>
      </w:r>
      <w:r w:rsidRPr="000F40C5">
        <w:rPr>
          <w:rFonts w:ascii="Times New Roman" w:hAnsi="Times New Roman" w:cs="Times New Roman"/>
          <w:b/>
          <w:bCs/>
          <w:sz w:val="24"/>
          <w:szCs w:val="24"/>
          <w:lang w:val="bs-Latn-BA"/>
        </w:rPr>
        <w:t>ciljevi</w:t>
      </w:r>
      <w:r>
        <w:rPr>
          <w:rFonts w:ascii="Times New Roman" w:hAnsi="Times New Roman" w:cs="Times New Roman"/>
          <w:b/>
          <w:bCs/>
          <w:sz w:val="24"/>
          <w:szCs w:val="24"/>
          <w:lang w:val="bs-Latn-BA"/>
        </w:rPr>
        <w:t xml:space="preserve"> </w:t>
      </w:r>
      <w:r w:rsidRPr="000F40C5">
        <w:rPr>
          <w:rFonts w:ascii="Times New Roman" w:hAnsi="Times New Roman" w:cs="Times New Roman"/>
          <w:b/>
          <w:bCs/>
          <w:sz w:val="24"/>
          <w:szCs w:val="24"/>
          <w:lang w:val="bs-Latn-BA"/>
        </w:rPr>
        <w:t>i</w:t>
      </w:r>
      <w:r>
        <w:rPr>
          <w:rFonts w:ascii="Times New Roman" w:hAnsi="Times New Roman" w:cs="Times New Roman"/>
          <w:b/>
          <w:bCs/>
          <w:sz w:val="24"/>
          <w:szCs w:val="24"/>
          <w:lang w:val="bs-Latn-BA"/>
        </w:rPr>
        <w:t xml:space="preserve"> </w:t>
      </w:r>
      <w:r w:rsidRPr="000F40C5">
        <w:rPr>
          <w:rFonts w:ascii="Times New Roman" w:hAnsi="Times New Roman" w:cs="Times New Roman"/>
          <w:b/>
          <w:bCs/>
          <w:sz w:val="24"/>
          <w:szCs w:val="24"/>
          <w:lang w:val="bs-Latn-BA"/>
        </w:rPr>
        <w:t>zadaci</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Cilj nastave proizlazi iz odgojno-obrazovnih ciljeva škole, a oni su utemeljeni u društveno-ekonomskim potrebama i razvojnim tendencijama, kao i drugim faktorima. On osigurava bitnu ulogu usmjeravanja nastavnog procesa. U ciljevima nastave očituju se tendencije o učinkovitosti nastavnog procesa. Ciljevi nastave imaju svoj pravi smisao kada su operacionalizirani u posebnim i pojedinačnim ciljevima ili zadacima nastave. Prilikom određivanja ciljeva nastave, uvažavaju se dva aspekta; individualni i društveni. U okviru individualnog aspekta, potrebno je istaći kognitivne, psihomotorne i afektivne aktivnosti/angažman učenika; promjene do kojih bi trebalo doći u procesu nastave i učenja učenika. Pored općih, postoje i eksplicitni ciljevi  usmjereni na razvoj specifičnih znanja i sposobnosti. Oni su precizna određenja toga šta će učenik moći učiniti kao rezultat poučavanja. Eksplicitni ciljevi sadrže i kriterij uspješnosti koji se zahtijeva.</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Zadaci nastave su: </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1) materijalni (obrazovni) – šta učenik treba naučiti, koja znanja, u kojem obimu i intenzitetu, koje vještine i koje navike učenik usvaja u procesu nastave. </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2) funkcionalni (formativni, formalni) – koje spoznajne sposobnosti i forme misaonog procesa se razvijaju u konkretnim uslovima astavnog procesa. Razvoj sposobnosti je funkcionalni zadatak nastave;</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3) odgojni – koje osobine ličnosti učenika se formiraju i samoformiraju u procesima nastave.</w:t>
      </w:r>
    </w:p>
    <w:p w:rsidR="000F40C5" w:rsidRPr="000F40C5" w:rsidRDefault="000F40C5" w:rsidP="000F40C5">
      <w:pPr>
        <w:spacing w:before="240"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Obzirom na gore navedeno, ciljeve treba odrediti kroz sljedeće zadatke: </w:t>
      </w:r>
    </w:p>
    <w:p w:rsidR="000F40C5" w:rsidRPr="000F40C5" w:rsidRDefault="000F40C5" w:rsidP="000F40C5">
      <w:pPr>
        <w:pStyle w:val="ListParagraph"/>
        <w:numPr>
          <w:ilvl w:val="0"/>
          <w:numId w:val="1"/>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upoznavanje bliske prošlosti domovine</w:t>
      </w:r>
    </w:p>
    <w:p w:rsidR="000F40C5" w:rsidRPr="000F40C5" w:rsidRDefault="000F40C5" w:rsidP="000F40C5">
      <w:pPr>
        <w:pStyle w:val="ListParagraph"/>
        <w:numPr>
          <w:ilvl w:val="0"/>
          <w:numId w:val="1"/>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razvijanje kulture pamćenja </w:t>
      </w:r>
    </w:p>
    <w:p w:rsidR="000F40C5" w:rsidRPr="000F40C5" w:rsidRDefault="000F40C5" w:rsidP="000F40C5">
      <w:pPr>
        <w:pStyle w:val="ListParagraph"/>
        <w:numPr>
          <w:ilvl w:val="0"/>
          <w:numId w:val="1"/>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razvijanje pozitivnih socijalnih odnosa; </w:t>
      </w:r>
    </w:p>
    <w:p w:rsidR="000F40C5" w:rsidRPr="000F40C5" w:rsidRDefault="000F40C5" w:rsidP="000F40C5">
      <w:pPr>
        <w:pStyle w:val="ListParagraph"/>
        <w:numPr>
          <w:ilvl w:val="0"/>
          <w:numId w:val="1"/>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podsticanje i ispoljavanje pozitivnih emocionalnih doživljaja. </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Studijskom posjetom u grad Srebrenicu, učenici će se upoznati/obnoviti znanje sa/u vezi s</w:t>
      </w:r>
      <w:r>
        <w:rPr>
          <w:rFonts w:ascii="Times New Roman" w:hAnsi="Times New Roman" w:cs="Times New Roman"/>
          <w:sz w:val="24"/>
          <w:szCs w:val="24"/>
          <w:lang w:val="bs-Latn-BA"/>
        </w:rPr>
        <w:t xml:space="preserve"> </w:t>
      </w:r>
      <w:r w:rsidRPr="000F40C5">
        <w:rPr>
          <w:rFonts w:ascii="Times New Roman" w:hAnsi="Times New Roman" w:cs="Times New Roman"/>
          <w:sz w:val="24"/>
          <w:szCs w:val="24"/>
          <w:lang w:val="bs-Latn-BA"/>
        </w:rPr>
        <w:t>ratnim dešavanjima</w:t>
      </w:r>
      <w:r>
        <w:rPr>
          <w:rFonts w:ascii="Times New Roman" w:hAnsi="Times New Roman" w:cs="Times New Roman"/>
          <w:sz w:val="24"/>
          <w:szCs w:val="24"/>
          <w:lang w:val="bs-Latn-BA"/>
        </w:rPr>
        <w:t xml:space="preserve"> </w:t>
      </w:r>
      <w:r w:rsidRPr="000F40C5">
        <w:rPr>
          <w:rFonts w:ascii="Times New Roman" w:hAnsi="Times New Roman" w:cs="Times New Roman"/>
          <w:sz w:val="24"/>
          <w:szCs w:val="24"/>
          <w:lang w:val="bs-Latn-BA"/>
        </w:rPr>
        <w:t>koja su posebno pogodila taj grad. Posjetom Memorijalnog centra, učenici će odati počast svim stradalim žrtvama u genocidnoj Srebrenici. Također, imat će priliku pobliže upoznati geografske i historijske znamenitosti grada.</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lastRenderedPageBreak/>
        <w:t xml:space="preserve">Ovakvo putovanje će svakako pozitivno djelovati na socio-psihički razvoj učenika. </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b/>
          <w:bCs/>
          <w:sz w:val="24"/>
          <w:szCs w:val="24"/>
          <w:lang w:val="bs-Latn-BA"/>
        </w:rPr>
        <w:t xml:space="preserve">b) Sadržaj, metode i sredstva kojima se postavljeni zadaci ostvaruju </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Sadržaj odgojno-obrazovnog rada predstavlja solidnu osnovu za jake podstreke zaostvarivanje ciljeva s područja moralnog, radnog, intelektualnog, estetskog odgoja. </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Steći će znanje iz više nastavnih oblasti kao što su: historija, geografija, umjetnost.</w:t>
      </w:r>
    </w:p>
    <w:p w:rsidR="000F40C5" w:rsidRPr="000F40C5" w:rsidRDefault="000F40C5" w:rsidP="000F40C5">
      <w:pPr>
        <w:spacing w:line="360" w:lineRule="auto"/>
        <w:jc w:val="both"/>
        <w:rPr>
          <w:rFonts w:ascii="Times New Roman" w:hAnsi="Times New Roman" w:cs="Times New Roman"/>
          <w:bCs/>
          <w:sz w:val="24"/>
          <w:szCs w:val="24"/>
          <w:lang w:val="bs-Latn-BA"/>
        </w:rPr>
      </w:pPr>
      <w:r w:rsidRPr="000F40C5">
        <w:rPr>
          <w:rFonts w:ascii="Times New Roman" w:hAnsi="Times New Roman" w:cs="Times New Roman"/>
          <w:bCs/>
          <w:sz w:val="24"/>
          <w:szCs w:val="24"/>
          <w:lang w:val="bs-Latn-BA"/>
        </w:rPr>
        <w:t>Studijske posjete su jednodnevna ili višednevna putovanja i boravak učenika, u pratnji</w:t>
      </w:r>
      <w:r>
        <w:rPr>
          <w:rFonts w:ascii="Times New Roman" w:hAnsi="Times New Roman" w:cs="Times New Roman"/>
          <w:bCs/>
          <w:sz w:val="24"/>
          <w:szCs w:val="24"/>
          <w:lang w:val="bs-Latn-BA"/>
        </w:rPr>
        <w:t xml:space="preserve"> </w:t>
      </w:r>
      <w:r w:rsidRPr="000F40C5">
        <w:rPr>
          <w:rFonts w:ascii="Times New Roman" w:hAnsi="Times New Roman" w:cs="Times New Roman"/>
          <w:bCs/>
          <w:sz w:val="24"/>
          <w:szCs w:val="24"/>
          <w:lang w:val="bs-Latn-BA"/>
        </w:rPr>
        <w:t>zaposlenika škole, na unaprijed određenoj destinaciji radi posjete obrazovnim i tehničkim odredištima, koja organizuje i realizuje škola u saradnji sa turističkom agencijom i kao takva obavezno uključuje posebne oblike odgojno-obrazovnog rada učenika i nastavnog osoblja izvan sjedišta škole, radi ostvarivanja pojedinih dijelova nastavnog plana i programa, odnosno usvojenog programa i operativnog plana realizacije odgojno-obrazovnih oblika rada.</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b/>
          <w:bCs/>
          <w:sz w:val="24"/>
          <w:szCs w:val="24"/>
          <w:lang w:val="bs-Latn-BA"/>
        </w:rPr>
        <w:t xml:space="preserve">c) Nosioci realizacije predviđenih aktivnosti </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Nosioci realizacije svih aktivnosti su </w:t>
      </w:r>
      <w:r>
        <w:rPr>
          <w:rFonts w:ascii="Times New Roman" w:hAnsi="Times New Roman" w:cs="Times New Roman"/>
          <w:sz w:val="24"/>
          <w:szCs w:val="24"/>
          <w:lang w:val="bs-Latn-BA"/>
        </w:rPr>
        <w:t>vođa puta nastavnica Lejla Čerkez-Bikić</w:t>
      </w:r>
      <w:r w:rsidRPr="000F40C5">
        <w:rPr>
          <w:rFonts w:ascii="Times New Roman" w:hAnsi="Times New Roman" w:cs="Times New Roman"/>
          <w:sz w:val="24"/>
          <w:szCs w:val="24"/>
          <w:lang w:val="bs-Latn-BA"/>
        </w:rPr>
        <w:t xml:space="preserve">, razrednici šestih razreda </w:t>
      </w:r>
      <w:r>
        <w:rPr>
          <w:rFonts w:ascii="Times New Roman" w:hAnsi="Times New Roman" w:cs="Times New Roman"/>
          <w:sz w:val="24"/>
          <w:szCs w:val="24"/>
          <w:lang w:val="bs-Latn-BA"/>
        </w:rPr>
        <w:t>Emir Omerović, Lejla Čerkez-Bikić, Emin</w:t>
      </w:r>
      <w:r w:rsidR="00CA60B7">
        <w:rPr>
          <w:rFonts w:ascii="Times New Roman" w:hAnsi="Times New Roman" w:cs="Times New Roman"/>
          <w:sz w:val="24"/>
          <w:szCs w:val="24"/>
          <w:lang w:val="bs-Latn-BA"/>
        </w:rPr>
        <w:t xml:space="preserve"> Hadžić, Kenan Olovčić, pedagogica škole Elma Dedović i psiholog Selma Kulo.</w:t>
      </w:r>
    </w:p>
    <w:p w:rsidR="000F40C5" w:rsidRPr="000F40C5" w:rsidRDefault="000F40C5" w:rsidP="000F40C5">
      <w:pPr>
        <w:spacing w:line="360" w:lineRule="auto"/>
        <w:jc w:val="both"/>
        <w:rPr>
          <w:rFonts w:ascii="Times New Roman" w:hAnsi="Times New Roman" w:cs="Times New Roman"/>
          <w:bCs/>
          <w:sz w:val="24"/>
          <w:szCs w:val="24"/>
          <w:lang w:val="bs-Latn-BA"/>
        </w:rPr>
      </w:pPr>
      <w:r w:rsidRPr="000F40C5">
        <w:rPr>
          <w:rFonts w:ascii="Times New Roman" w:hAnsi="Times New Roman" w:cs="Times New Roman"/>
          <w:bCs/>
          <w:sz w:val="24"/>
          <w:szCs w:val="24"/>
          <w:lang w:val="bs-Latn-BA"/>
        </w:rPr>
        <w:t>Ova studijska posjeta realizira se uz prethodnu pismenu saglasnost roditelja učenika, pod uvjetom da u navedenoj aktivnosti učestvuje najmanje 60% od ukupnog broja učenika svih odjeljenja VI razreda za koji se ovi oblici odgojno-obrazovnog rada organizuju i uz obezbjeđenje odgovarajućih uslova za ostvarivanje ciljeva, zadataka i planiranih sadržaja u Izvedbenim planovima i programima ovih oblika odgojno-obrazovnog rada.</w:t>
      </w:r>
    </w:p>
    <w:p w:rsidR="000F40C5" w:rsidRPr="000F40C5" w:rsidRDefault="000F40C5" w:rsidP="000F40C5">
      <w:pPr>
        <w:spacing w:line="360" w:lineRule="auto"/>
        <w:rPr>
          <w:rFonts w:ascii="Times New Roman" w:hAnsi="Times New Roman" w:cs="Times New Roman"/>
          <w:sz w:val="24"/>
          <w:szCs w:val="24"/>
          <w:lang w:val="bs-Latn-BA"/>
        </w:rPr>
      </w:pPr>
      <w:r w:rsidRPr="000F40C5">
        <w:rPr>
          <w:rFonts w:ascii="Times New Roman" w:hAnsi="Times New Roman" w:cs="Times New Roman"/>
          <w:b/>
          <w:bCs/>
          <w:sz w:val="24"/>
          <w:szCs w:val="24"/>
          <w:lang w:val="bs-Latn-BA"/>
        </w:rPr>
        <w:t xml:space="preserve">d) Planirani obuhvat učenika </w:t>
      </w:r>
    </w:p>
    <w:p w:rsidR="000F40C5" w:rsidRPr="000F40C5" w:rsidRDefault="000F40C5" w:rsidP="000F40C5">
      <w:pPr>
        <w:spacing w:line="360" w:lineRule="auto"/>
        <w:rPr>
          <w:rFonts w:ascii="Times New Roman" w:hAnsi="Times New Roman" w:cs="Times New Roman"/>
          <w:color w:val="FF0000"/>
          <w:sz w:val="24"/>
          <w:szCs w:val="24"/>
          <w:lang w:val="bs-Latn-BA"/>
        </w:rPr>
      </w:pPr>
      <w:r w:rsidRPr="000F40C5">
        <w:rPr>
          <w:rFonts w:ascii="Times New Roman" w:hAnsi="Times New Roman" w:cs="Times New Roman"/>
          <w:sz w:val="24"/>
          <w:szCs w:val="24"/>
          <w:lang w:val="bs-Latn-BA"/>
        </w:rPr>
        <w:t xml:space="preserve">U realizaciji studijske posjete, učestvovat će učenici VI razreda kojih ima </w:t>
      </w:r>
      <w:r w:rsidR="00CA60B7">
        <w:rPr>
          <w:rFonts w:ascii="Times New Roman" w:hAnsi="Times New Roman" w:cs="Times New Roman"/>
          <w:sz w:val="24"/>
          <w:szCs w:val="24"/>
          <w:lang w:val="bs-Latn-BA"/>
        </w:rPr>
        <w:t>110</w:t>
      </w:r>
      <w:r w:rsidRPr="000F40C5">
        <w:rPr>
          <w:rFonts w:ascii="Times New Roman" w:hAnsi="Times New Roman" w:cs="Times New Roman"/>
          <w:sz w:val="24"/>
          <w:szCs w:val="24"/>
          <w:lang w:val="bs-Latn-BA"/>
        </w:rPr>
        <w:t xml:space="preserve">. </w:t>
      </w:r>
    </w:p>
    <w:p w:rsidR="000F40C5" w:rsidRPr="000F40C5" w:rsidRDefault="000F40C5" w:rsidP="000F40C5">
      <w:pPr>
        <w:spacing w:line="360" w:lineRule="auto"/>
        <w:rPr>
          <w:rFonts w:ascii="Times New Roman" w:hAnsi="Times New Roman" w:cs="Times New Roman"/>
          <w:sz w:val="24"/>
          <w:szCs w:val="24"/>
          <w:lang w:val="bs-Latn-BA"/>
        </w:rPr>
      </w:pPr>
      <w:r w:rsidRPr="000F40C5">
        <w:rPr>
          <w:rFonts w:ascii="Times New Roman" w:hAnsi="Times New Roman" w:cs="Times New Roman"/>
          <w:b/>
          <w:bCs/>
          <w:sz w:val="24"/>
          <w:szCs w:val="24"/>
          <w:lang w:val="bs-Latn-BA"/>
        </w:rPr>
        <w:t xml:space="preserve">e) Dužina trajanja </w:t>
      </w:r>
    </w:p>
    <w:p w:rsidR="000F40C5" w:rsidRPr="000F40C5" w:rsidRDefault="000F40C5" w:rsidP="000F40C5">
      <w:pPr>
        <w:spacing w:line="360" w:lineRule="auto"/>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Studijska posjeta će trajati ukupno jedan dan i trebao bi se realizirati u mjesecu </w:t>
      </w:r>
      <w:r>
        <w:rPr>
          <w:rFonts w:ascii="Times New Roman" w:hAnsi="Times New Roman" w:cs="Times New Roman"/>
          <w:sz w:val="24"/>
          <w:szCs w:val="24"/>
          <w:lang w:val="bs-Latn-BA"/>
        </w:rPr>
        <w:t>aprilu</w:t>
      </w:r>
      <w:r w:rsidRPr="000F40C5">
        <w:rPr>
          <w:rFonts w:ascii="Times New Roman" w:hAnsi="Times New Roman" w:cs="Times New Roman"/>
          <w:sz w:val="24"/>
          <w:szCs w:val="24"/>
          <w:lang w:val="bs-Latn-BA"/>
        </w:rPr>
        <w:t xml:space="preserve"> tekuće godine.</w:t>
      </w:r>
    </w:p>
    <w:p w:rsidR="000F40C5" w:rsidRPr="000F40C5" w:rsidRDefault="000F40C5" w:rsidP="000F40C5">
      <w:pPr>
        <w:spacing w:line="360" w:lineRule="auto"/>
        <w:rPr>
          <w:rFonts w:ascii="Times New Roman" w:hAnsi="Times New Roman" w:cs="Times New Roman"/>
          <w:sz w:val="24"/>
          <w:szCs w:val="24"/>
          <w:lang w:val="bs-Latn-BA"/>
        </w:rPr>
      </w:pPr>
      <w:r w:rsidRPr="000F40C5">
        <w:rPr>
          <w:rFonts w:ascii="Times New Roman" w:hAnsi="Times New Roman" w:cs="Times New Roman"/>
          <w:b/>
          <w:bCs/>
          <w:sz w:val="24"/>
          <w:szCs w:val="24"/>
          <w:lang w:val="bs-Latn-BA"/>
        </w:rPr>
        <w:t xml:space="preserve">f) Planirani putni pravci i planirana destinacija </w:t>
      </w:r>
    </w:p>
    <w:p w:rsidR="000F40C5" w:rsidRPr="000F40C5" w:rsidRDefault="000F40C5" w:rsidP="000F40C5">
      <w:pPr>
        <w:pStyle w:val="NoSpacing"/>
        <w:spacing w:line="360" w:lineRule="auto"/>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Planirani putni pravci: </w:t>
      </w:r>
    </w:p>
    <w:p w:rsidR="000F40C5" w:rsidRPr="000F40C5" w:rsidRDefault="000F40C5" w:rsidP="000F40C5">
      <w:pPr>
        <w:pStyle w:val="NoSpacing"/>
        <w:spacing w:line="360" w:lineRule="auto"/>
        <w:rPr>
          <w:rFonts w:ascii="Times New Roman" w:hAnsi="Times New Roman" w:cs="Times New Roman"/>
          <w:sz w:val="24"/>
          <w:szCs w:val="24"/>
          <w:lang w:val="bs-Latn-BA"/>
        </w:rPr>
      </w:pPr>
      <w:r w:rsidRPr="000F40C5">
        <w:rPr>
          <w:rFonts w:ascii="Times New Roman" w:hAnsi="Times New Roman" w:cs="Times New Roman"/>
          <w:sz w:val="24"/>
          <w:szCs w:val="24"/>
          <w:lang w:val="bs-Latn-BA"/>
        </w:rPr>
        <w:lastRenderedPageBreak/>
        <w:t>Polazak: Vogošća – Srebrenica</w:t>
      </w:r>
    </w:p>
    <w:p w:rsidR="000F40C5" w:rsidRPr="000F40C5" w:rsidRDefault="000F40C5" w:rsidP="000F40C5">
      <w:pPr>
        <w:pStyle w:val="NoSpacing"/>
        <w:spacing w:line="360" w:lineRule="auto"/>
        <w:rPr>
          <w:rFonts w:ascii="Times New Roman" w:hAnsi="Times New Roman" w:cs="Times New Roman"/>
          <w:sz w:val="24"/>
          <w:szCs w:val="24"/>
          <w:lang w:val="bs-Latn-BA"/>
        </w:rPr>
      </w:pPr>
      <w:r w:rsidRPr="000F40C5">
        <w:rPr>
          <w:rFonts w:ascii="Times New Roman" w:hAnsi="Times New Roman" w:cs="Times New Roman"/>
          <w:sz w:val="24"/>
          <w:szCs w:val="24"/>
          <w:lang w:val="bs-Latn-BA"/>
        </w:rPr>
        <w:t>Povratak: Srebrenica – Vogošća.</w:t>
      </w:r>
    </w:p>
    <w:p w:rsidR="000F40C5" w:rsidRPr="000F40C5" w:rsidRDefault="000F40C5" w:rsidP="000F40C5">
      <w:pPr>
        <w:pStyle w:val="NoSpacing"/>
        <w:spacing w:before="240"/>
        <w:rPr>
          <w:rFonts w:ascii="Times New Roman" w:hAnsi="Times New Roman" w:cs="Times New Roman"/>
          <w:b/>
          <w:sz w:val="24"/>
          <w:szCs w:val="24"/>
          <w:u w:val="single"/>
          <w:lang w:val="bs-Latn-BA"/>
        </w:rPr>
      </w:pPr>
      <w:r w:rsidRPr="000F40C5">
        <w:rPr>
          <w:rFonts w:ascii="Times New Roman" w:hAnsi="Times New Roman" w:cs="Times New Roman"/>
          <w:b/>
          <w:sz w:val="24"/>
          <w:szCs w:val="24"/>
          <w:u w:val="single"/>
          <w:lang w:val="bs-Latn-BA"/>
        </w:rPr>
        <w:t>Geografske i historijske karakteristike:</w:t>
      </w:r>
    </w:p>
    <w:p w:rsidR="000F40C5" w:rsidRPr="000F40C5" w:rsidRDefault="000F40C5" w:rsidP="000F40C5">
      <w:pPr>
        <w:pStyle w:val="NoSpacing"/>
        <w:spacing w:before="240"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Srebrenica je gradsko naselje i sjedište općine Srebrenica u istočnom dijelu RS, BiH. Prema preliminarnim podacima popisa stanovništva 2013. godine, u naseljenom mjestu Srebrenica ukupno je popisano 2.607 lica.</w:t>
      </w:r>
    </w:p>
    <w:p w:rsidR="000F40C5" w:rsidRPr="000F40C5" w:rsidRDefault="000F40C5" w:rsidP="000F40C5">
      <w:pPr>
        <w:pStyle w:val="NoSpacing"/>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Srebrenica, zajedno sa područjem Osat, zahvata središnje rubno područje istočnog dijela Republike Srpske. Jednim dijelom istočni i cijeli južni dio općinne leži u zavoju Drine i predstavlja sastavi dio šireg, veoma živopisnog geografskog mozaika Podrinja. Geografski, teritorija opštine, ukupne površine 533,4 km², omeđena je susjednim općinama: sa juga Rogaticom, sa zapada Vlasenicom i Milićima, a sa sjevera Bratuncem. Njen istočni dio silazi na Drinu, koja je, istovremeno, i granica sa Republikom Srbijom. Urbano područje grada Srebrenice prostire se na sjevernim padinama površi Zeleni Jadar, oko uske dolinske ravni Crvene rijeke i Ćićevačkog potoka, sastavnica Križevice.</w:t>
      </w:r>
    </w:p>
    <w:p w:rsidR="000F40C5" w:rsidRPr="000F40C5" w:rsidRDefault="000F40C5" w:rsidP="000F40C5">
      <w:pPr>
        <w:pStyle w:val="NoSpacing"/>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Srebrenica je tokom svoje historije promijenila nekoliko imena, kao što su Domavia, Argentarija, Argentum, Bosnia Argentaria itd. Na području Srebrenice postojali su tragovi života još od najranijih vremena, što je bilo uslovljeno povoljnim geografskim položajem i bogatstvom srebrenom rudom. Deset dana jahanja udaljena od Dubrovnika, Srebrenica je u srednjovjekovnoj Bosni činila veoma važan prostor zbog vrijednih nalazišta plemenite rude, tako da su je posjećivali putnici iz svih krajeva svijeta, ostavljajući u ovom kraju tragove različitih kultura.</w:t>
      </w:r>
    </w:p>
    <w:p w:rsidR="000F40C5" w:rsidRPr="000F40C5" w:rsidRDefault="000F40C5" w:rsidP="000F40C5">
      <w:pPr>
        <w:pStyle w:val="NoSpacing"/>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Pod imenom Srebrenica se prvi put javlja 1378. godine. U srednjem vijeku je često bila predmetom oružanih sukoba između bosanskih i feudalaca iz susjedne Srbije, a kasnije su se u njih uključili i Mađari.</w:t>
      </w:r>
    </w:p>
    <w:p w:rsidR="000F40C5" w:rsidRPr="000F40C5" w:rsidRDefault="000F40C5" w:rsidP="000F40C5">
      <w:pPr>
        <w:pStyle w:val="NoSpacing"/>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Srebrenica, kao i veći dio srednjovjekovne Bosne, pada pod osmanlijsku vlast 1463. godine, ali će se ona konsolidirati tek s padom Mađarske nakon mohačke bitke.</w:t>
      </w:r>
    </w:p>
    <w:p w:rsidR="000F40C5" w:rsidRPr="000F40C5" w:rsidRDefault="000F40C5" w:rsidP="000F40C5">
      <w:pPr>
        <w:pStyle w:val="NoSpacing"/>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Osmanlijska vlast je Srebrenici u prvim vijekovima donijela period mira, pa se ispod tzv. starog grada - koji se nalazio unutar srednjovjekovne tvrđave - počeo razvijati i donji grad.</w:t>
      </w:r>
    </w:p>
    <w:p w:rsidR="000F40C5" w:rsidRPr="000F40C5" w:rsidRDefault="000F40C5" w:rsidP="000F40C5">
      <w:pPr>
        <w:pStyle w:val="NoSpacing"/>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Međutim, u kasnijim periodima je važnost Srebrenice počela opadati, tako da je krajem 20. vijeka, kao i veliki dio Istočne Bosne, bila jedan od najnerazvijenijih i najsiromašnijih krajeva bivše Jugoslavije.</w:t>
      </w:r>
    </w:p>
    <w:p w:rsidR="000F40C5" w:rsidRPr="000F40C5" w:rsidRDefault="000F40C5" w:rsidP="000F40C5">
      <w:pPr>
        <w:pStyle w:val="NoSpacing"/>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lastRenderedPageBreak/>
        <w:t>Dodatni problem za Srebrenicu su predstavljale i sve veće etničke tenzije između muslimanskog (bošnjačkog) i srpskog stanovništva. One će se, s tragičnim posljedicama, kulminirati za vrijeme raspada SFRJ, kao i rata u BiH.</w:t>
      </w:r>
    </w:p>
    <w:p w:rsidR="000F40C5" w:rsidRPr="000F40C5" w:rsidRDefault="000F40C5" w:rsidP="000F40C5">
      <w:pPr>
        <w:pStyle w:val="NoSpacing"/>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Na početku sukoba su, koristeći bolju tehničku opremljenost i podršku JNA, srpske snage preuzele nadzor nad većim dijelom Istočne Bosne. Iz tih područja je protjerano muslimansko stanovništvo, a utočište su pronašli u nekoliko enklava pod kontrolom vlade u Sarajevu, uključujući Srebrenicu. Početkom 1993. godine Srebrenica se našla na udaru velike srpske ofanzive kojoj je cilj bio likvidirati sve muslimanske enklave u Istočnoj Bosni. Strahujući od humanitarne katastrofe, francuski general i komandant UNPROFOR-a Philippe Morillon je Srebrenicu proglasio zaštićenom zonom pod zaštitom UN. Kasnije je ta odluka potvrđena rezolucijom Vijeća sigurnosti Ujedinjenih naroda, a enklava je službeno demilitarizirana i stavljena pod zaštitu međunarodnih snaga.</w:t>
      </w:r>
    </w:p>
    <w:p w:rsidR="000F40C5" w:rsidRPr="000F40C5" w:rsidRDefault="000F40C5" w:rsidP="000F40C5">
      <w:pPr>
        <w:pStyle w:val="NoSpacing"/>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Srebrenica je pod tom zaštitom ostala sve do početka jula 1995. kada je Vojska RS-e pod komandom generala Ratka Mladića poduzela ofanzivu s ciljem preuzimanja nadzora nad enklavom. Holandski bataljon u sastavu UNPROFOR-a tim snagama nije bio u stanju pružiti otpor, isto kao ni muslimanske snage koje su uglavnom bile bez oružja. Srpske snage su nadzor nad Srebrenicom preuzele 11.7. 1995. i tada započele masakr u Srebrenici, prilikom koga je najveći dio muškaraca muslimanske nacionalnosti likvidiran, dok su ostali protjerani. Iako su pravi detalji i razmjere postali poznati tek nešto kasnije, taj je događaj svjetsku javnost i političare zapadnih sila uvjerio u nužnost direktne vojne intervencije protiv bosanskih Srba, što je na kraju dovelo do završetka rata i sklapanja Dejtonskog mirovnog sporazuma.</w:t>
      </w:r>
    </w:p>
    <w:p w:rsidR="000F40C5" w:rsidRPr="000F40C5" w:rsidRDefault="000F40C5" w:rsidP="000F40C5">
      <w:pPr>
        <w:pStyle w:val="NoSpacing"/>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Temeljem istog sporazuma, Srebrenica je pripala RS-u.</w:t>
      </w:r>
    </w:p>
    <w:p w:rsidR="000F40C5" w:rsidRPr="000F40C5" w:rsidRDefault="000F40C5" w:rsidP="000F40C5">
      <w:pPr>
        <w:pStyle w:val="NoSpacing"/>
        <w:spacing w:before="120"/>
        <w:rPr>
          <w:rFonts w:ascii="Times New Roman" w:hAnsi="Times New Roman" w:cs="Times New Roman"/>
          <w:sz w:val="24"/>
          <w:szCs w:val="24"/>
          <w:lang w:val="bs-Latn-BA"/>
        </w:rPr>
      </w:pPr>
      <w:r w:rsidRPr="000F40C5">
        <w:rPr>
          <w:rFonts w:ascii="Times New Roman" w:hAnsi="Times New Roman" w:cs="Times New Roman"/>
          <w:b/>
          <w:bCs/>
          <w:sz w:val="24"/>
          <w:szCs w:val="24"/>
          <w:lang w:val="bs-Latn-BA"/>
        </w:rPr>
        <w:t xml:space="preserve">g) Opis prijevoza, ugostiteljskih usluga i drugih usluga </w:t>
      </w:r>
    </w:p>
    <w:p w:rsidR="000F40C5" w:rsidRPr="000F40C5" w:rsidRDefault="000F40C5" w:rsidP="000F40C5">
      <w:pPr>
        <w:spacing w:before="240"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Minimalni zahtjevi putovanja: </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Pri r</w:t>
      </w:r>
      <w:r>
        <w:rPr>
          <w:rFonts w:ascii="Times New Roman" w:hAnsi="Times New Roman" w:cs="Times New Roman"/>
          <w:sz w:val="24"/>
          <w:szCs w:val="24"/>
          <w:lang w:val="bs-Latn-BA"/>
        </w:rPr>
        <w:t>e</w:t>
      </w:r>
      <w:r w:rsidRPr="000F40C5">
        <w:rPr>
          <w:rFonts w:ascii="Times New Roman" w:hAnsi="Times New Roman" w:cs="Times New Roman"/>
          <w:sz w:val="24"/>
          <w:szCs w:val="24"/>
          <w:lang w:val="bs-Latn-BA"/>
        </w:rPr>
        <w:t>alizaciji ovog  putovanja moraju se koristiti autobusi odgovarajuće starosti, tehnički ispravni i pregledani, pod uslovom da njima upravljaju lica, koja ispunjavaju zahtjeve u pogledu profesionalne obučenosti i kompetentnosti i za koja Agencija školi dostavi pisane dokaze o psihofizičkoj sposobnosti za upravljanjanje autobusom (tehografske trake za prethodna dva dana), za vozače koji su angažavani za prijevoz učesnika studijske posjete.</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Zahtjevi u pogledu starosti autobusa (kao najčešće korištenog sredstva za prijevoz učenika) su za putovanje kroz Bosnu i Hercegovinu moraju se koristiti autobusi koji nisu stariji od deset godina. </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lastRenderedPageBreak/>
        <w:t xml:space="preserve">Zahtjevi u pogledu tehničke ispravnosti autobusa podrazumijevaju obavezu Agencije da osigura, te pravo i obavezu škole da zahtijeva, prije realizacije putovanja dostavljanje pisanih dokaza o, tehničkim pregledima autobusa koji se koriste za putovanje (redovni tehnički pregledi u posljednjih šest mjeseci i tehnički pregled obavljen ne ranije od pet dana prije putovanja). </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Zahtjevi u pogledu udobnosti podrazumijevaju obavezu Agencije i škole da osiguraju potreban broj sjedišta u autobusu ili putničkom motornom vozilu. </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b/>
          <w:bCs/>
          <w:sz w:val="24"/>
          <w:szCs w:val="24"/>
          <w:lang w:val="bs-Latn-BA"/>
        </w:rPr>
        <w:t xml:space="preserve">h) Odredbe o upravljanju rizicima realizacije </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Imajući u vidu činjenicu da je odgojno-obrazovni rad složen proces, planski organizovan i vođen, u kojem učesnici usvajaju znanja, stiču vještine i navike, psihički se razvijaju i svestrano se odgajaju, škola je obavezna preventivno postupati preduzimanjem niza sigurnosnih mjera kako bi povećan rizik, kao bitna karakteristika studijske posjete, bio sveden na razumnu mjeru, odnosno minimum. </w:t>
      </w:r>
    </w:p>
    <w:p w:rsidR="000F40C5" w:rsidRPr="000F40C5" w:rsidRDefault="000F40C5" w:rsidP="000F40C5">
      <w:p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Preventivno postupanje predstavlja niz planskih aktivnosti usmjerenih na povećanje sigurnosti svih sudionika uključenih u studijske posjete, a ogleda se u: </w:t>
      </w:r>
    </w:p>
    <w:p w:rsidR="000F40C5" w:rsidRPr="000F40C5" w:rsidRDefault="000F40C5" w:rsidP="000F40C5">
      <w:pPr>
        <w:pStyle w:val="ListParagraph"/>
        <w:numPr>
          <w:ilvl w:val="0"/>
          <w:numId w:val="2"/>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pravovremenom upoznavanju roditelja / staratelja učenika sa studijskom posjetom koji je planirana Godišnjim programom rada škole; </w:t>
      </w:r>
    </w:p>
    <w:p w:rsidR="000F40C5" w:rsidRPr="000F40C5" w:rsidRDefault="000F40C5" w:rsidP="000F40C5">
      <w:pPr>
        <w:pStyle w:val="ListParagraph"/>
        <w:numPr>
          <w:ilvl w:val="0"/>
          <w:numId w:val="2"/>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planskom upoznavanju učenika i roditelja / staratelja sa etičkim kodeksom (društveno prihvatljiva pravila ponašanja), na časovima odjeljenske zajednice, odnosno na roditeljskim sastancima; </w:t>
      </w:r>
    </w:p>
    <w:p w:rsidR="000F40C5" w:rsidRPr="000F40C5" w:rsidRDefault="000F40C5" w:rsidP="000F40C5">
      <w:pPr>
        <w:pStyle w:val="ListParagraph"/>
        <w:numPr>
          <w:ilvl w:val="0"/>
          <w:numId w:val="2"/>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upoznavanju učenika sa pravilima sigurnosti i zaštite od socijalno neprihvatljivih oblika ponašanja, diskriminiacije, neprijateljstva i svih oblika nasilja sa posebnim osvrtom na vršnjačko nasilje; </w:t>
      </w:r>
    </w:p>
    <w:p w:rsidR="000F40C5" w:rsidRPr="000F40C5" w:rsidRDefault="000F40C5" w:rsidP="000F40C5">
      <w:pPr>
        <w:pStyle w:val="ListParagraph"/>
        <w:numPr>
          <w:ilvl w:val="0"/>
          <w:numId w:val="2"/>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zaštitinim mjerama od odlaska učesnika na neprikladna mjesta; </w:t>
      </w:r>
    </w:p>
    <w:p w:rsidR="000F40C5" w:rsidRPr="000F40C5" w:rsidRDefault="000F40C5" w:rsidP="000F40C5">
      <w:pPr>
        <w:pStyle w:val="ListParagraph"/>
        <w:numPr>
          <w:ilvl w:val="0"/>
          <w:numId w:val="2"/>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edukaciji učenika sa ciljem aktivnog doprinosa učenika u procesu realizacije studijske posjete; </w:t>
      </w:r>
    </w:p>
    <w:p w:rsidR="000F40C5" w:rsidRPr="000F40C5" w:rsidRDefault="000F40C5" w:rsidP="000F40C5">
      <w:pPr>
        <w:pStyle w:val="ListParagraph"/>
        <w:numPr>
          <w:ilvl w:val="0"/>
          <w:numId w:val="2"/>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obavezi škole da pored vođe putovanja, odredi i po jednog pratioca zaposlenika škole na svakih najmanje 15, a najviše 20 učenika; </w:t>
      </w:r>
    </w:p>
    <w:p w:rsidR="000F40C5" w:rsidRPr="000F40C5" w:rsidRDefault="000F40C5" w:rsidP="000F40C5">
      <w:pPr>
        <w:pStyle w:val="ListParagraph"/>
        <w:numPr>
          <w:ilvl w:val="0"/>
          <w:numId w:val="2"/>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obavezi roditelja / staratelja da blagovremeno upoznaju nosioce aktivnosti organizacije i realizacije studijske posjete o zdravstvenom stanju i sklonostima njihove djece, odnosno učenika; </w:t>
      </w:r>
    </w:p>
    <w:p w:rsidR="000F40C5" w:rsidRPr="000F40C5" w:rsidRDefault="000F40C5" w:rsidP="000F40C5">
      <w:pPr>
        <w:pStyle w:val="ListParagraph"/>
        <w:numPr>
          <w:ilvl w:val="0"/>
          <w:numId w:val="2"/>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lastRenderedPageBreak/>
        <w:t>obavezi upoznavanja svih sudionika sa preporukama Ministarstva zdravstva o postupanju u slučajevima da dođe do razboljevanja učesnika u toku putovanja i boravka u turističkom mjestu.</w:t>
      </w:r>
    </w:p>
    <w:p w:rsidR="000F40C5" w:rsidRPr="000F40C5" w:rsidRDefault="000F40C5" w:rsidP="000F40C5">
      <w:pPr>
        <w:pStyle w:val="NoSpacing"/>
        <w:spacing w:after="200" w:line="360" w:lineRule="auto"/>
        <w:jc w:val="both"/>
        <w:rPr>
          <w:rFonts w:ascii="Times New Roman" w:hAnsi="Times New Roman" w:cs="Times New Roman"/>
          <w:b/>
          <w:bCs/>
          <w:sz w:val="24"/>
          <w:szCs w:val="24"/>
          <w:lang w:val="bs-Latn-BA"/>
        </w:rPr>
      </w:pPr>
      <w:r w:rsidRPr="000F40C5">
        <w:rPr>
          <w:rFonts w:ascii="Times New Roman" w:hAnsi="Times New Roman" w:cs="Times New Roman"/>
          <w:b/>
          <w:bCs/>
          <w:sz w:val="24"/>
          <w:szCs w:val="24"/>
          <w:lang w:val="bs-Latn-BA"/>
        </w:rPr>
        <w:t xml:space="preserve">i) Tehnička realizacija </w:t>
      </w:r>
    </w:p>
    <w:p w:rsidR="000F40C5" w:rsidRPr="000F40C5" w:rsidRDefault="000F40C5" w:rsidP="000F40C5">
      <w:pPr>
        <w:pStyle w:val="NoSpacing"/>
        <w:spacing w:after="240"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Tehnička priprema podrazumjeva radnje organizacije i realizacije, a naročito: </w:t>
      </w:r>
    </w:p>
    <w:p w:rsidR="000F40C5" w:rsidRPr="000F40C5" w:rsidRDefault="000F40C5" w:rsidP="000F40C5">
      <w:pPr>
        <w:pStyle w:val="NoSpacing"/>
        <w:numPr>
          <w:ilvl w:val="0"/>
          <w:numId w:val="3"/>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usaglašavanje programa putovanja i općih uslova putovanja sa Zakonom o turističkoj djelatnosti, Zakonom o ugostiteljskoj djelatnosti i odredbama Pravilnika o organizaciji i realizaciji ekskurzije; </w:t>
      </w:r>
    </w:p>
    <w:p w:rsidR="000F40C5" w:rsidRPr="000F40C5" w:rsidRDefault="000F40C5" w:rsidP="000F40C5">
      <w:pPr>
        <w:pStyle w:val="NoSpacing"/>
        <w:numPr>
          <w:ilvl w:val="0"/>
          <w:numId w:val="3"/>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utvrđivanje i upoznavanjem sa vremenskim okvirom, odnosno terminima (polazak, dolazak, boravak, povratak); </w:t>
      </w:r>
    </w:p>
    <w:p w:rsidR="000F40C5" w:rsidRPr="000F40C5" w:rsidRDefault="000F40C5" w:rsidP="000F40C5">
      <w:pPr>
        <w:pStyle w:val="NoSpacing"/>
        <w:numPr>
          <w:ilvl w:val="0"/>
          <w:numId w:val="3"/>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poduzimanje sigurnosnih mjera i upravljanje rizicima u postupku realizacije oblika odgojno-obrazovnog rada; </w:t>
      </w:r>
    </w:p>
    <w:p w:rsidR="000F40C5" w:rsidRPr="000F40C5" w:rsidRDefault="000F40C5" w:rsidP="000F40C5">
      <w:pPr>
        <w:pStyle w:val="NoSpacing"/>
        <w:numPr>
          <w:ilvl w:val="0"/>
          <w:numId w:val="3"/>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druge obaveze, uvažavajući specifičnost studijske posjete.</w:t>
      </w:r>
    </w:p>
    <w:p w:rsidR="000F40C5" w:rsidRPr="000F40C5" w:rsidRDefault="000F40C5" w:rsidP="000F40C5">
      <w:pPr>
        <w:pStyle w:val="NoSpacing"/>
        <w:spacing w:before="240" w:line="360" w:lineRule="auto"/>
        <w:jc w:val="both"/>
        <w:rPr>
          <w:rFonts w:ascii="Times New Roman" w:hAnsi="Times New Roman" w:cs="Times New Roman"/>
          <w:b/>
          <w:bCs/>
          <w:sz w:val="24"/>
          <w:szCs w:val="24"/>
          <w:lang w:val="bs-Latn-BA"/>
        </w:rPr>
      </w:pPr>
      <w:r w:rsidRPr="000F40C5">
        <w:rPr>
          <w:rFonts w:ascii="Times New Roman" w:hAnsi="Times New Roman" w:cs="Times New Roman"/>
          <w:b/>
          <w:bCs/>
          <w:sz w:val="24"/>
          <w:szCs w:val="24"/>
          <w:lang w:val="bs-Latn-BA"/>
        </w:rPr>
        <w:t xml:space="preserve">j) Način finansiranja po kategorijama učenika </w:t>
      </w:r>
    </w:p>
    <w:p w:rsidR="000F40C5" w:rsidRPr="000F40C5" w:rsidRDefault="000F40C5" w:rsidP="000F40C5">
      <w:pPr>
        <w:pStyle w:val="NoSpacing"/>
        <w:spacing w:after="200"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Roditelji obezbjeđuju sredstva za finansiranje učešća svoje djece / učenika, koja podrazumjevaju sve troškove neophodne za učešće u studijskoj posjeti, kao i troškove koji podrazumjevaju naknadu štete prouzrokovane nemarnim ponašanjem učenika. </w:t>
      </w:r>
    </w:p>
    <w:p w:rsidR="000F40C5" w:rsidRPr="000F40C5" w:rsidRDefault="000F40C5" w:rsidP="000F40C5">
      <w:pPr>
        <w:pStyle w:val="NoSpacing"/>
        <w:spacing w:line="360" w:lineRule="auto"/>
        <w:jc w:val="both"/>
        <w:rPr>
          <w:rFonts w:ascii="Times New Roman" w:hAnsi="Times New Roman" w:cs="Times New Roman"/>
          <w:b/>
          <w:bCs/>
          <w:sz w:val="24"/>
          <w:szCs w:val="24"/>
          <w:lang w:val="bs-Latn-BA"/>
        </w:rPr>
      </w:pPr>
      <w:r w:rsidRPr="000F40C5">
        <w:rPr>
          <w:rFonts w:ascii="Times New Roman" w:hAnsi="Times New Roman" w:cs="Times New Roman"/>
          <w:b/>
          <w:bCs/>
          <w:sz w:val="24"/>
          <w:szCs w:val="24"/>
          <w:lang w:val="bs-Latn-BA"/>
        </w:rPr>
        <w:t>k) Ostalo</w:t>
      </w:r>
    </w:p>
    <w:p w:rsidR="000F40C5" w:rsidRPr="000F40C5" w:rsidRDefault="000F40C5" w:rsidP="000F40C5">
      <w:pPr>
        <w:pStyle w:val="NoSpacing"/>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Tokom realizacije studijske posjete posebnu pažnju treba obratiti na: </w:t>
      </w:r>
    </w:p>
    <w:p w:rsidR="000F40C5" w:rsidRPr="000F40C5" w:rsidRDefault="000F40C5" w:rsidP="000F40C5">
      <w:pPr>
        <w:pStyle w:val="NoSpacing"/>
        <w:numPr>
          <w:ilvl w:val="0"/>
          <w:numId w:val="4"/>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informisanje roditelja; </w:t>
      </w:r>
    </w:p>
    <w:p w:rsidR="000F40C5" w:rsidRPr="000F40C5" w:rsidRDefault="000F40C5" w:rsidP="000F40C5">
      <w:pPr>
        <w:pStyle w:val="NoSpacing"/>
        <w:numPr>
          <w:ilvl w:val="0"/>
          <w:numId w:val="4"/>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dnevnik rada; </w:t>
      </w:r>
    </w:p>
    <w:p w:rsidR="000F40C5" w:rsidRPr="000F40C5" w:rsidRDefault="000F40C5" w:rsidP="000F40C5">
      <w:pPr>
        <w:pStyle w:val="NoSpacing"/>
        <w:numPr>
          <w:ilvl w:val="0"/>
          <w:numId w:val="4"/>
        </w:numPr>
        <w:spacing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evidentiranje bitnih podataka. </w:t>
      </w:r>
    </w:p>
    <w:p w:rsidR="000F40C5" w:rsidRPr="000F40C5" w:rsidRDefault="000F40C5" w:rsidP="000F40C5">
      <w:pPr>
        <w:pStyle w:val="NoSpacing"/>
        <w:spacing w:after="120"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t xml:space="preserve">Po završenom studijske posjete, na prvoj narednoj sjednici Nastavničkog vijeća, vođa studijske posjete će podnijeti izvještaj o realizaciji. </w:t>
      </w:r>
    </w:p>
    <w:p w:rsidR="00E02B4A" w:rsidRPr="00DC6716" w:rsidRDefault="000F40C5" w:rsidP="00E02B4A">
      <w:pPr>
        <w:pStyle w:val="NoSpacing"/>
        <w:spacing w:line="360" w:lineRule="auto"/>
        <w:jc w:val="both"/>
        <w:rPr>
          <w:rFonts w:ascii="Times New Roman" w:hAnsi="Times New Roman" w:cs="Times New Roman"/>
          <w:sz w:val="24"/>
          <w:szCs w:val="24"/>
        </w:rPr>
      </w:pPr>
      <w:r w:rsidRPr="000F40C5">
        <w:rPr>
          <w:rFonts w:ascii="Times New Roman" w:hAnsi="Times New Roman" w:cs="Times New Roman"/>
          <w:sz w:val="24"/>
          <w:szCs w:val="24"/>
          <w:lang w:val="bs-Latn-BA"/>
        </w:rPr>
        <w:t>Evaluacija studijske posjete izvršit će se u skladu sa čl. 68. Pravilnika o organizaciji i realizaciji izleta, studijskih posjeta, ekskurzija, kampovanja / logorovanja, društveno-korisnog rada, škole u prirodi i drugih oblika odgojno-obrazovnog rada u osnovnoj i srednoj školi, izdatog od strane Ministarstva obrazovanja, nauke i mladih Kantona Sarajev</w:t>
      </w:r>
      <w:r w:rsidR="00E02B4A">
        <w:rPr>
          <w:rFonts w:ascii="Times New Roman" w:hAnsi="Times New Roman" w:cs="Times New Roman"/>
          <w:sz w:val="24"/>
          <w:szCs w:val="24"/>
          <w:lang w:val="bs-Latn-BA"/>
        </w:rPr>
        <w:t xml:space="preserve">o od 31. decembra 2010. godine, </w:t>
      </w:r>
      <w:r w:rsidR="00E02B4A">
        <w:rPr>
          <w:rFonts w:ascii="Times New Roman" w:hAnsi="Times New Roman" w:cs="Times New Roman"/>
          <w:sz w:val="24"/>
          <w:szCs w:val="24"/>
        </w:rPr>
        <w:t>uz izmjene Pravilnika iz 2016. godine.</w:t>
      </w:r>
    </w:p>
    <w:p w:rsidR="000F40C5" w:rsidRPr="000F40C5" w:rsidRDefault="000F40C5" w:rsidP="000F40C5">
      <w:pPr>
        <w:pStyle w:val="NoSpacing"/>
        <w:spacing w:line="360" w:lineRule="auto"/>
        <w:jc w:val="both"/>
        <w:rPr>
          <w:rFonts w:ascii="Times New Roman" w:hAnsi="Times New Roman" w:cs="Times New Roman"/>
          <w:sz w:val="24"/>
          <w:szCs w:val="24"/>
          <w:lang w:val="bs-Latn-BA"/>
        </w:rPr>
      </w:pPr>
      <w:bookmarkStart w:id="0" w:name="_GoBack"/>
      <w:bookmarkEnd w:id="0"/>
    </w:p>
    <w:p w:rsidR="000F40C5" w:rsidRPr="000F40C5" w:rsidRDefault="000F40C5" w:rsidP="000F40C5">
      <w:pPr>
        <w:pStyle w:val="NoSpacing"/>
        <w:spacing w:before="240" w:after="120" w:line="360" w:lineRule="auto"/>
        <w:jc w:val="both"/>
        <w:rPr>
          <w:rFonts w:ascii="Times New Roman" w:hAnsi="Times New Roman" w:cs="Times New Roman"/>
          <w:sz w:val="24"/>
          <w:szCs w:val="24"/>
          <w:lang w:val="bs-Latn-BA"/>
        </w:rPr>
      </w:pPr>
      <w:r w:rsidRPr="000F40C5">
        <w:rPr>
          <w:rFonts w:ascii="Times New Roman" w:hAnsi="Times New Roman" w:cs="Times New Roman"/>
          <w:sz w:val="24"/>
          <w:szCs w:val="24"/>
          <w:lang w:val="bs-Latn-BA"/>
        </w:rPr>
        <w:lastRenderedPageBreak/>
        <w:t xml:space="preserve">Za sve ostalne, eventualne, situacije koje nisu naveden u ovom Izvedbenom planu i programu primjenjivati će se odredbe već pomenutog Pravilnika, pri čemu će se posebna pažnja posvetiti na prava i obaveze organa i tijela škole, roditelja / staratelja, učenika. </w:t>
      </w:r>
    </w:p>
    <w:p w:rsidR="00E02B4A" w:rsidRPr="00DC6716" w:rsidRDefault="00E02B4A" w:rsidP="00E02B4A">
      <w:pPr>
        <w:pStyle w:val="NoSpacing"/>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Posebna pažnja posvetit će se ponašanju učenika i primjeni Etičkog kodeksa koji je sastavni dio ovog Izvedbenog plana i programa. </w:t>
      </w:r>
    </w:p>
    <w:p w:rsidR="006E5BE1" w:rsidRPr="000F40C5" w:rsidRDefault="006E5BE1">
      <w:pPr>
        <w:rPr>
          <w:lang w:val="bs-Latn-BA"/>
        </w:rPr>
      </w:pPr>
    </w:p>
    <w:sectPr w:rsidR="006E5BE1" w:rsidRPr="000F40C5" w:rsidSect="00F03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61C7"/>
    <w:multiLevelType w:val="hybridMultilevel"/>
    <w:tmpl w:val="B01CD486"/>
    <w:lvl w:ilvl="0" w:tplc="101A000D">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1C4D65F3"/>
    <w:multiLevelType w:val="hybridMultilevel"/>
    <w:tmpl w:val="F1A0372E"/>
    <w:lvl w:ilvl="0" w:tplc="101A000D">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75D544DB"/>
    <w:multiLevelType w:val="hybridMultilevel"/>
    <w:tmpl w:val="9B0A7CE2"/>
    <w:lvl w:ilvl="0" w:tplc="101A000D">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7BC1747A"/>
    <w:multiLevelType w:val="hybridMultilevel"/>
    <w:tmpl w:val="6B309980"/>
    <w:lvl w:ilvl="0" w:tplc="101A000D">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C5"/>
    <w:rsid w:val="000F40C5"/>
    <w:rsid w:val="0053240C"/>
    <w:rsid w:val="006E5BE1"/>
    <w:rsid w:val="007E49F5"/>
    <w:rsid w:val="00CA60B7"/>
    <w:rsid w:val="00E02B4A"/>
    <w:rsid w:val="00FD2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A60C"/>
  <w15:docId w15:val="{17952287-ACE3-47B1-8974-E34C6920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0C5"/>
    <w:pPr>
      <w:spacing w:after="200" w:line="276" w:lineRule="auto"/>
    </w:pPr>
    <w:rPr>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0C5"/>
    <w:pPr>
      <w:spacing w:after="0" w:line="240" w:lineRule="auto"/>
    </w:pPr>
    <w:rPr>
      <w:lang w:val="hr-BA"/>
    </w:rPr>
  </w:style>
  <w:style w:type="paragraph" w:styleId="ListParagraph">
    <w:name w:val="List Paragraph"/>
    <w:basedOn w:val="Normal"/>
    <w:uiPriority w:val="34"/>
    <w:qFormat/>
    <w:rsid w:val="000F4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Nedim</dc:creator>
  <cp:lastModifiedBy>info20</cp:lastModifiedBy>
  <cp:revision>2</cp:revision>
  <dcterms:created xsi:type="dcterms:W3CDTF">2022-04-14T08:55:00Z</dcterms:created>
  <dcterms:modified xsi:type="dcterms:W3CDTF">2022-04-14T08:55:00Z</dcterms:modified>
</cp:coreProperties>
</file>